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43E" w:rsidRDefault="005D043E" w:rsidP="005D043E">
      <w:pPr>
        <w:ind w:right="-143" w:hanging="709"/>
        <w:rPr>
          <w:sz w:val="28"/>
          <w:szCs w:val="28"/>
        </w:rPr>
      </w:pPr>
    </w:p>
    <w:p w:rsidR="005D043E" w:rsidRPr="0030117E" w:rsidRDefault="005D043E" w:rsidP="005D043E">
      <w:pPr>
        <w:ind w:right="-143" w:hanging="709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117E">
        <w:rPr>
          <w:b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5D043E" w:rsidRPr="0030117E" w:rsidRDefault="005D043E" w:rsidP="005D043E">
      <w:pPr>
        <w:jc w:val="center"/>
        <w:rPr>
          <w:b/>
          <w:sz w:val="28"/>
          <w:szCs w:val="28"/>
        </w:rPr>
      </w:pPr>
      <w:r w:rsidRPr="0030117E">
        <w:rPr>
          <w:b/>
          <w:sz w:val="28"/>
          <w:szCs w:val="28"/>
        </w:rPr>
        <w:t xml:space="preserve">  Московской области</w:t>
      </w:r>
    </w:p>
    <w:p w:rsidR="005D043E" w:rsidRPr="0030117E" w:rsidRDefault="005D043E" w:rsidP="005D04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«Московский Губернский колледж искусств</w:t>
      </w:r>
      <w:r w:rsidRPr="0030117E">
        <w:rPr>
          <w:b/>
          <w:sz w:val="28"/>
          <w:szCs w:val="28"/>
        </w:rPr>
        <w:t>»</w:t>
      </w:r>
    </w:p>
    <w:p w:rsidR="005D043E" w:rsidRPr="0030117E" w:rsidRDefault="005D043E" w:rsidP="005D043E">
      <w:pPr>
        <w:rPr>
          <w:sz w:val="28"/>
          <w:szCs w:val="28"/>
        </w:rPr>
      </w:pPr>
    </w:p>
    <w:p w:rsidR="005D043E" w:rsidRPr="003F3B3A" w:rsidRDefault="005D043E" w:rsidP="005D043E">
      <w:pPr>
        <w:rPr>
          <w:sz w:val="28"/>
          <w:szCs w:val="28"/>
        </w:rPr>
      </w:pPr>
    </w:p>
    <w:p w:rsidR="005D043E" w:rsidRPr="003F3B3A" w:rsidRDefault="005D043E" w:rsidP="005D043E">
      <w:pPr>
        <w:rPr>
          <w:sz w:val="28"/>
          <w:szCs w:val="28"/>
        </w:rPr>
      </w:pPr>
    </w:p>
    <w:p w:rsidR="005D043E" w:rsidRPr="003F3B3A" w:rsidRDefault="005D043E" w:rsidP="005D043E">
      <w:pPr>
        <w:rPr>
          <w:sz w:val="28"/>
          <w:szCs w:val="28"/>
        </w:rPr>
      </w:pPr>
    </w:p>
    <w:p w:rsidR="005D043E" w:rsidRPr="003F3B3A" w:rsidRDefault="005D043E" w:rsidP="005D043E">
      <w:pPr>
        <w:rPr>
          <w:sz w:val="28"/>
          <w:szCs w:val="28"/>
        </w:rPr>
      </w:pPr>
    </w:p>
    <w:p w:rsidR="005D043E" w:rsidRPr="003F3B3A" w:rsidRDefault="005D043E" w:rsidP="005D043E">
      <w:pPr>
        <w:rPr>
          <w:sz w:val="28"/>
          <w:szCs w:val="28"/>
        </w:rPr>
      </w:pPr>
    </w:p>
    <w:p w:rsidR="005D043E" w:rsidRDefault="005D043E" w:rsidP="005D043E">
      <w:pPr>
        <w:rPr>
          <w:sz w:val="28"/>
          <w:szCs w:val="28"/>
        </w:rPr>
      </w:pPr>
    </w:p>
    <w:p w:rsidR="005D043E" w:rsidRDefault="005D043E" w:rsidP="005D043E">
      <w:pPr>
        <w:rPr>
          <w:sz w:val="28"/>
          <w:szCs w:val="28"/>
        </w:rPr>
      </w:pPr>
    </w:p>
    <w:p w:rsidR="005D043E" w:rsidRDefault="005D043E" w:rsidP="005D043E">
      <w:pPr>
        <w:rPr>
          <w:sz w:val="28"/>
          <w:szCs w:val="28"/>
        </w:rPr>
      </w:pPr>
    </w:p>
    <w:p w:rsidR="005D043E" w:rsidRDefault="005D043E" w:rsidP="005D043E">
      <w:pPr>
        <w:rPr>
          <w:sz w:val="28"/>
          <w:szCs w:val="28"/>
        </w:rPr>
      </w:pPr>
    </w:p>
    <w:p w:rsidR="005D043E" w:rsidRDefault="005D043E" w:rsidP="005D043E">
      <w:pPr>
        <w:rPr>
          <w:sz w:val="28"/>
          <w:szCs w:val="28"/>
        </w:rPr>
      </w:pPr>
    </w:p>
    <w:p w:rsidR="005D043E" w:rsidRPr="003F3B3A" w:rsidRDefault="005D043E" w:rsidP="005D043E">
      <w:pPr>
        <w:tabs>
          <w:tab w:val="left" w:pos="1740"/>
        </w:tabs>
        <w:jc w:val="center"/>
        <w:rPr>
          <w:b/>
          <w:sz w:val="36"/>
          <w:szCs w:val="36"/>
        </w:rPr>
      </w:pPr>
      <w:r w:rsidRPr="003F3B3A">
        <w:rPr>
          <w:b/>
          <w:sz w:val="36"/>
          <w:szCs w:val="36"/>
        </w:rPr>
        <w:t>Требования к выпускн</w:t>
      </w:r>
      <w:r>
        <w:rPr>
          <w:b/>
          <w:sz w:val="36"/>
          <w:szCs w:val="36"/>
        </w:rPr>
        <w:t>ой</w:t>
      </w:r>
    </w:p>
    <w:p w:rsidR="005D043E" w:rsidRDefault="005D043E" w:rsidP="005D043E">
      <w:pPr>
        <w:tabs>
          <w:tab w:val="left" w:pos="1740"/>
        </w:tabs>
        <w:jc w:val="center"/>
        <w:rPr>
          <w:b/>
          <w:sz w:val="36"/>
          <w:szCs w:val="36"/>
        </w:rPr>
      </w:pPr>
      <w:r w:rsidRPr="003F3B3A">
        <w:rPr>
          <w:b/>
          <w:sz w:val="36"/>
          <w:szCs w:val="36"/>
        </w:rPr>
        <w:t>квалификационн</w:t>
      </w:r>
      <w:r>
        <w:rPr>
          <w:b/>
          <w:sz w:val="36"/>
          <w:szCs w:val="36"/>
        </w:rPr>
        <w:t>ой</w:t>
      </w:r>
      <w:r w:rsidRPr="003F3B3A">
        <w:rPr>
          <w:b/>
          <w:sz w:val="36"/>
          <w:szCs w:val="36"/>
        </w:rPr>
        <w:t xml:space="preserve"> работ</w:t>
      </w:r>
      <w:r>
        <w:rPr>
          <w:b/>
          <w:sz w:val="36"/>
          <w:szCs w:val="36"/>
        </w:rPr>
        <w:t>е</w:t>
      </w:r>
    </w:p>
    <w:p w:rsidR="005D043E" w:rsidRDefault="005D043E" w:rsidP="005D043E">
      <w:pPr>
        <w:tabs>
          <w:tab w:val="left" w:pos="1740"/>
        </w:tabs>
        <w:jc w:val="center"/>
        <w:rPr>
          <w:b/>
          <w:sz w:val="36"/>
          <w:szCs w:val="36"/>
        </w:rPr>
      </w:pPr>
    </w:p>
    <w:p w:rsidR="005D043E" w:rsidRDefault="005D043E" w:rsidP="005D043E">
      <w:pPr>
        <w:tabs>
          <w:tab w:val="left" w:pos="17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 51.02.02 </w:t>
      </w:r>
    </w:p>
    <w:p w:rsidR="005D043E" w:rsidRDefault="005D043E" w:rsidP="005D043E">
      <w:pPr>
        <w:tabs>
          <w:tab w:val="left" w:pos="17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«Социально-культурная деятельность»  </w:t>
      </w:r>
    </w:p>
    <w:p w:rsidR="005D043E" w:rsidRDefault="005D043E" w:rsidP="005D043E">
      <w:pPr>
        <w:tabs>
          <w:tab w:val="left" w:pos="17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вид «Организация культурно - досуговой деятельности»</w:t>
      </w:r>
    </w:p>
    <w:p w:rsidR="005D043E" w:rsidRPr="00B24BE0" w:rsidRDefault="005D043E" w:rsidP="005D043E">
      <w:pPr>
        <w:tabs>
          <w:tab w:val="left" w:pos="17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(углубленная подготовка)</w:t>
      </w:r>
    </w:p>
    <w:p w:rsidR="005D043E" w:rsidRPr="00B24BE0" w:rsidRDefault="005D043E" w:rsidP="005D043E">
      <w:pPr>
        <w:rPr>
          <w:sz w:val="28"/>
          <w:szCs w:val="28"/>
        </w:rPr>
      </w:pPr>
    </w:p>
    <w:p w:rsidR="005D043E" w:rsidRPr="00B24BE0" w:rsidRDefault="005D043E" w:rsidP="005D043E">
      <w:pPr>
        <w:rPr>
          <w:sz w:val="28"/>
          <w:szCs w:val="28"/>
        </w:rPr>
      </w:pPr>
    </w:p>
    <w:p w:rsidR="005D043E" w:rsidRPr="00B24BE0" w:rsidRDefault="005D043E" w:rsidP="005D043E">
      <w:pPr>
        <w:rPr>
          <w:sz w:val="28"/>
          <w:szCs w:val="28"/>
        </w:rPr>
      </w:pPr>
    </w:p>
    <w:p w:rsidR="005D043E" w:rsidRPr="00B24BE0" w:rsidRDefault="005D043E" w:rsidP="005D043E">
      <w:pPr>
        <w:rPr>
          <w:sz w:val="28"/>
          <w:szCs w:val="28"/>
        </w:rPr>
      </w:pPr>
    </w:p>
    <w:p w:rsidR="005D043E" w:rsidRPr="00B24BE0" w:rsidRDefault="005D043E" w:rsidP="005D043E">
      <w:pPr>
        <w:rPr>
          <w:sz w:val="28"/>
          <w:szCs w:val="28"/>
        </w:rPr>
      </w:pPr>
    </w:p>
    <w:p w:rsidR="005D043E" w:rsidRPr="00B24BE0" w:rsidRDefault="005D043E" w:rsidP="005D043E">
      <w:pPr>
        <w:rPr>
          <w:sz w:val="28"/>
          <w:szCs w:val="28"/>
        </w:rPr>
      </w:pPr>
    </w:p>
    <w:p w:rsidR="005D043E" w:rsidRPr="00B24BE0" w:rsidRDefault="005D043E" w:rsidP="005D043E">
      <w:pPr>
        <w:rPr>
          <w:sz w:val="28"/>
          <w:szCs w:val="28"/>
        </w:rPr>
      </w:pPr>
    </w:p>
    <w:p w:rsidR="005D043E" w:rsidRPr="00B24BE0" w:rsidRDefault="005D043E" w:rsidP="005D043E">
      <w:pPr>
        <w:rPr>
          <w:sz w:val="28"/>
          <w:szCs w:val="28"/>
        </w:rPr>
      </w:pPr>
    </w:p>
    <w:p w:rsidR="005D043E" w:rsidRPr="00B24BE0" w:rsidRDefault="005D043E" w:rsidP="005D043E">
      <w:pPr>
        <w:rPr>
          <w:sz w:val="28"/>
          <w:szCs w:val="28"/>
        </w:rPr>
      </w:pPr>
    </w:p>
    <w:p w:rsidR="005D043E" w:rsidRPr="00B24BE0" w:rsidRDefault="005D043E" w:rsidP="005D043E">
      <w:pPr>
        <w:rPr>
          <w:sz w:val="28"/>
          <w:szCs w:val="28"/>
        </w:rPr>
      </w:pPr>
    </w:p>
    <w:p w:rsidR="005D043E" w:rsidRPr="00B24BE0" w:rsidRDefault="005D043E" w:rsidP="005D043E">
      <w:pPr>
        <w:rPr>
          <w:sz w:val="28"/>
          <w:szCs w:val="28"/>
        </w:rPr>
      </w:pPr>
    </w:p>
    <w:p w:rsidR="005D043E" w:rsidRPr="00B24BE0" w:rsidRDefault="005D043E" w:rsidP="005D043E">
      <w:pPr>
        <w:rPr>
          <w:sz w:val="28"/>
          <w:szCs w:val="28"/>
        </w:rPr>
      </w:pPr>
    </w:p>
    <w:p w:rsidR="005D043E" w:rsidRPr="00B24BE0" w:rsidRDefault="005D043E" w:rsidP="005D043E">
      <w:pPr>
        <w:rPr>
          <w:sz w:val="28"/>
          <w:szCs w:val="28"/>
        </w:rPr>
      </w:pPr>
    </w:p>
    <w:p w:rsidR="005D043E" w:rsidRPr="00B24BE0" w:rsidRDefault="005D043E" w:rsidP="005D043E">
      <w:pPr>
        <w:rPr>
          <w:sz w:val="28"/>
          <w:szCs w:val="28"/>
        </w:rPr>
      </w:pPr>
    </w:p>
    <w:p w:rsidR="005D043E" w:rsidRPr="00B24BE0" w:rsidRDefault="005D043E" w:rsidP="005D043E">
      <w:pPr>
        <w:rPr>
          <w:sz w:val="28"/>
          <w:szCs w:val="28"/>
        </w:rPr>
      </w:pPr>
    </w:p>
    <w:p w:rsidR="005D043E" w:rsidRPr="00B24BE0" w:rsidRDefault="005D043E" w:rsidP="005D043E">
      <w:pPr>
        <w:rPr>
          <w:sz w:val="28"/>
          <w:szCs w:val="28"/>
        </w:rPr>
      </w:pPr>
    </w:p>
    <w:p w:rsidR="005D043E" w:rsidRPr="00B24BE0" w:rsidRDefault="005D043E" w:rsidP="005D043E">
      <w:pPr>
        <w:rPr>
          <w:sz w:val="28"/>
          <w:szCs w:val="28"/>
        </w:rPr>
      </w:pPr>
    </w:p>
    <w:p w:rsidR="005D043E" w:rsidRDefault="005D043E" w:rsidP="005D043E">
      <w:pPr>
        <w:rPr>
          <w:sz w:val="28"/>
          <w:szCs w:val="28"/>
        </w:rPr>
      </w:pPr>
    </w:p>
    <w:p w:rsidR="005D043E" w:rsidRPr="00D24134" w:rsidRDefault="005D043E" w:rsidP="005D043E">
      <w:pPr>
        <w:tabs>
          <w:tab w:val="left" w:pos="3375"/>
        </w:tabs>
        <w:jc w:val="center"/>
        <w:rPr>
          <w:b/>
          <w:sz w:val="32"/>
          <w:szCs w:val="32"/>
        </w:rPr>
      </w:pPr>
      <w:r w:rsidRPr="004A121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</w:p>
    <w:p w:rsidR="005D043E" w:rsidRDefault="005D043E" w:rsidP="005D043E">
      <w:pPr>
        <w:ind w:firstLine="708"/>
        <w:rPr>
          <w:sz w:val="28"/>
          <w:szCs w:val="28"/>
        </w:rPr>
      </w:pPr>
    </w:p>
    <w:p w:rsidR="005D043E" w:rsidRDefault="005D043E" w:rsidP="005D043E">
      <w:pPr>
        <w:ind w:firstLine="708"/>
        <w:rPr>
          <w:sz w:val="28"/>
          <w:szCs w:val="28"/>
        </w:rPr>
      </w:pPr>
    </w:p>
    <w:p w:rsidR="005D043E" w:rsidRDefault="005D043E" w:rsidP="005D043E">
      <w:pPr>
        <w:ind w:firstLine="708"/>
        <w:rPr>
          <w:sz w:val="28"/>
          <w:szCs w:val="28"/>
        </w:rPr>
      </w:pPr>
    </w:p>
    <w:p w:rsidR="005D043E" w:rsidRPr="00ED7955" w:rsidRDefault="005D043E" w:rsidP="005D043E">
      <w:pPr>
        <w:tabs>
          <w:tab w:val="left" w:pos="3375"/>
          <w:tab w:val="left" w:pos="3450"/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1.</w:t>
      </w:r>
      <w:r w:rsidRPr="00ED7955">
        <w:rPr>
          <w:b/>
          <w:sz w:val="32"/>
          <w:szCs w:val="32"/>
        </w:rPr>
        <w:t xml:space="preserve"> Общие положения</w:t>
      </w:r>
    </w:p>
    <w:p w:rsidR="005D043E" w:rsidRDefault="005D043E" w:rsidP="005D043E">
      <w:pPr>
        <w:tabs>
          <w:tab w:val="left" w:pos="195"/>
          <w:tab w:val="left" w:pos="3375"/>
        </w:tabs>
        <w:ind w:firstLine="708"/>
        <w:jc w:val="both"/>
        <w:rPr>
          <w:sz w:val="28"/>
          <w:szCs w:val="28"/>
        </w:rPr>
      </w:pPr>
      <w:r w:rsidRPr="007B3272">
        <w:rPr>
          <w:sz w:val="28"/>
          <w:szCs w:val="28"/>
        </w:rPr>
        <w:t>Выпускная квалификационная работа</w:t>
      </w:r>
      <w:r w:rsidR="00BE7506">
        <w:rPr>
          <w:sz w:val="28"/>
          <w:szCs w:val="28"/>
        </w:rPr>
        <w:t xml:space="preserve"> (далее – ВКР)</w:t>
      </w:r>
      <w:r w:rsidRPr="007B3272">
        <w:rPr>
          <w:sz w:val="28"/>
          <w:szCs w:val="28"/>
        </w:rPr>
        <w:t xml:space="preserve"> является одной из форм государственной итоговой аттестации по образовательным программам среднего профессионального образования</w:t>
      </w:r>
      <w:r>
        <w:rPr>
          <w:sz w:val="28"/>
          <w:szCs w:val="28"/>
        </w:rPr>
        <w:t>.</w:t>
      </w:r>
    </w:p>
    <w:p w:rsidR="005D043E" w:rsidRDefault="00BE7506" w:rsidP="005D043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ВКР</w:t>
      </w:r>
      <w:r w:rsidR="005D043E">
        <w:rPr>
          <w:sz w:val="28"/>
          <w:szCs w:val="28"/>
        </w:rPr>
        <w:t xml:space="preserve"> рассматривается как завершающая форма учебного процесса. Она выполняется студентами 4 курса (очная и заочная форма обучения) в соответствии с Федеральным государственным образовательным стандартом среднего профессионального образования по специальности 51.02.02 Социально-культурная деятельность, виды подготовки Организация культурно - досуговой деятельности.</w:t>
      </w:r>
    </w:p>
    <w:p w:rsidR="005D043E" w:rsidRDefault="005D043E" w:rsidP="005D043E">
      <w:pPr>
        <w:ind w:firstLine="708"/>
        <w:contextualSpacing/>
        <w:jc w:val="both"/>
        <w:rPr>
          <w:sz w:val="28"/>
          <w:szCs w:val="28"/>
        </w:rPr>
      </w:pPr>
      <w:r w:rsidRPr="002E1070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выпускной квалификационной работы:</w:t>
      </w:r>
    </w:p>
    <w:p w:rsidR="005D043E" w:rsidRDefault="005D043E" w:rsidP="005D043E">
      <w:pPr>
        <w:tabs>
          <w:tab w:val="left" w:pos="195"/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- выявление соответствия уровня и качества подготовки выпускников Федеральному государственному образовательному стандарту среднего профессионального образования</w:t>
      </w:r>
    </w:p>
    <w:p w:rsidR="005D043E" w:rsidRDefault="005D043E" w:rsidP="005D043E">
      <w:pPr>
        <w:tabs>
          <w:tab w:val="left" w:pos="195"/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2E1070">
        <w:rPr>
          <w:b/>
          <w:sz w:val="28"/>
          <w:szCs w:val="28"/>
        </w:rPr>
        <w:t>Задачами</w:t>
      </w:r>
      <w:r>
        <w:rPr>
          <w:sz w:val="28"/>
          <w:szCs w:val="28"/>
        </w:rPr>
        <w:t xml:space="preserve"> выпускной квалификационной работы (дипломной работы) </w:t>
      </w:r>
    </w:p>
    <w:p w:rsidR="005D043E" w:rsidRDefault="005D043E" w:rsidP="005D043E">
      <w:pPr>
        <w:tabs>
          <w:tab w:val="left" w:pos="195"/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являются:</w:t>
      </w:r>
    </w:p>
    <w:p w:rsidR="005D043E" w:rsidRDefault="005D043E" w:rsidP="005D043E">
      <w:pPr>
        <w:tabs>
          <w:tab w:val="left" w:pos="195"/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- систематизация и закрепление полученных знаний и умений;</w:t>
      </w:r>
    </w:p>
    <w:p w:rsidR="005D043E" w:rsidRDefault="005D043E" w:rsidP="005D043E">
      <w:pPr>
        <w:tabs>
          <w:tab w:val="left" w:pos="195"/>
          <w:tab w:val="left" w:pos="750"/>
        </w:tabs>
        <w:rPr>
          <w:sz w:val="28"/>
          <w:szCs w:val="28"/>
        </w:rPr>
      </w:pPr>
      <w:r>
        <w:rPr>
          <w:sz w:val="28"/>
          <w:szCs w:val="28"/>
        </w:rPr>
        <w:t>- закрепление знаний выпускника по профессии или специальности при решении конкретных задач;</w:t>
      </w:r>
    </w:p>
    <w:p w:rsidR="005D043E" w:rsidRDefault="005D043E" w:rsidP="005D043E">
      <w:pPr>
        <w:tabs>
          <w:tab w:val="left" w:pos="195"/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- выяснение уровня подготовки </w:t>
      </w:r>
      <w:r w:rsidRPr="007B3272">
        <w:rPr>
          <w:sz w:val="28"/>
          <w:szCs w:val="28"/>
        </w:rPr>
        <w:t>выпу</w:t>
      </w:r>
      <w:r>
        <w:rPr>
          <w:sz w:val="28"/>
          <w:szCs w:val="28"/>
        </w:rPr>
        <w:t>скника к самостоятельной работе,</w:t>
      </w:r>
    </w:p>
    <w:p w:rsidR="005D043E" w:rsidRDefault="00BE7506" w:rsidP="005D043E">
      <w:pPr>
        <w:tabs>
          <w:tab w:val="left" w:pos="195"/>
          <w:tab w:val="left" w:pos="337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ВКР</w:t>
      </w:r>
      <w:r w:rsidR="005D043E">
        <w:rPr>
          <w:sz w:val="28"/>
          <w:szCs w:val="28"/>
        </w:rPr>
        <w:t xml:space="preserve"> выполняется как самостоятельная организационно-творческая работа студента, предполагающая углубленное овладение теоретическим материалом и практическое осуществление организационно- творческого постановочного проекта – одной из форм социально-культурной деятельности. Должна иметь теоретическое и практическое значение.</w:t>
      </w:r>
    </w:p>
    <w:p w:rsidR="005D043E" w:rsidRDefault="00BE7506" w:rsidP="00BE7506">
      <w:pPr>
        <w:tabs>
          <w:tab w:val="left" w:pos="195"/>
          <w:tab w:val="left" w:pos="337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ВКР студента должна показать умение студента:</w:t>
      </w:r>
    </w:p>
    <w:p w:rsidR="005D043E" w:rsidRDefault="005D043E" w:rsidP="005D043E">
      <w:pPr>
        <w:tabs>
          <w:tab w:val="left" w:pos="195"/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- обосновать актуальность темы и рассматриваемой проблемы;</w:t>
      </w:r>
    </w:p>
    <w:p w:rsidR="005D043E" w:rsidRDefault="005D043E" w:rsidP="005D043E">
      <w:pPr>
        <w:tabs>
          <w:tab w:val="left" w:pos="195"/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- провести анализ социально-культурной ситуации региона, культурно - досугового учреждения;</w:t>
      </w:r>
    </w:p>
    <w:p w:rsidR="005D043E" w:rsidRDefault="005D043E" w:rsidP="005D043E">
      <w:pPr>
        <w:tabs>
          <w:tab w:val="left" w:pos="195"/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- определить основные проблемы в деятельности культурно - досугового учреждения и предложить способы их решения;</w:t>
      </w:r>
    </w:p>
    <w:p w:rsidR="005D043E" w:rsidRDefault="005D043E" w:rsidP="005D043E">
      <w:pPr>
        <w:tabs>
          <w:tab w:val="left" w:pos="195"/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- применить знания организационно-управленческой деятельности и менеджмента социально-культурной сферы в реализации культурно -досугового проекта;</w:t>
      </w:r>
    </w:p>
    <w:p w:rsidR="005D043E" w:rsidRDefault="005D043E" w:rsidP="005D043E">
      <w:pPr>
        <w:tabs>
          <w:tab w:val="left" w:pos="195"/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-выявлять конкурентоспособность культурно – досугового учреждения, основные направления дальнейшего развития;</w:t>
      </w:r>
    </w:p>
    <w:p w:rsidR="005D043E" w:rsidRDefault="005D043E" w:rsidP="005D043E">
      <w:pPr>
        <w:tabs>
          <w:tab w:val="left" w:pos="195"/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- выявлять основные потребности культурно - досугового учреждения в персонале;</w:t>
      </w:r>
    </w:p>
    <w:p w:rsidR="005D043E" w:rsidRDefault="005D043E" w:rsidP="005D043E">
      <w:pPr>
        <w:tabs>
          <w:tab w:val="left" w:pos="195"/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- использовать формы культурно - досуговой деятельности для удовлетворения культурно - досуговых потребностей посетителей;</w:t>
      </w:r>
    </w:p>
    <w:p w:rsidR="005D043E" w:rsidRDefault="005D043E" w:rsidP="005D043E">
      <w:pPr>
        <w:tabs>
          <w:tab w:val="left" w:pos="195"/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- зна</w:t>
      </w:r>
      <w:r w:rsidR="00BE7506">
        <w:rPr>
          <w:sz w:val="28"/>
          <w:szCs w:val="28"/>
        </w:rPr>
        <w:t>ть</w:t>
      </w:r>
      <w:r>
        <w:rPr>
          <w:sz w:val="28"/>
          <w:szCs w:val="28"/>
        </w:rPr>
        <w:t xml:space="preserve"> источник</w:t>
      </w:r>
      <w:r w:rsidR="00BE7506">
        <w:rPr>
          <w:sz w:val="28"/>
          <w:szCs w:val="28"/>
        </w:rPr>
        <w:t>и</w:t>
      </w:r>
      <w:r>
        <w:rPr>
          <w:sz w:val="28"/>
          <w:szCs w:val="28"/>
        </w:rPr>
        <w:t xml:space="preserve"> финансирования мероприятий, их оптимального использования;</w:t>
      </w:r>
    </w:p>
    <w:p w:rsidR="005D043E" w:rsidRDefault="005D043E" w:rsidP="005D043E">
      <w:pPr>
        <w:tabs>
          <w:tab w:val="left" w:pos="195"/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- осуществить культурно - досуговый проект на базе прохождения преддипломной практики;</w:t>
      </w:r>
    </w:p>
    <w:p w:rsidR="005D043E" w:rsidRDefault="005D043E" w:rsidP="005D043E">
      <w:pPr>
        <w:tabs>
          <w:tab w:val="left" w:pos="195"/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- логически изложить материал;</w:t>
      </w:r>
    </w:p>
    <w:p w:rsidR="005D043E" w:rsidRDefault="005D043E" w:rsidP="005D043E">
      <w:pPr>
        <w:tabs>
          <w:tab w:val="left" w:pos="195"/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 соблюд</w:t>
      </w:r>
      <w:r w:rsidR="00BE7506">
        <w:rPr>
          <w:sz w:val="28"/>
          <w:szCs w:val="28"/>
        </w:rPr>
        <w:t>ать требования</w:t>
      </w:r>
      <w:r>
        <w:rPr>
          <w:sz w:val="28"/>
          <w:szCs w:val="28"/>
        </w:rPr>
        <w:t xml:space="preserve"> к оформлению.</w:t>
      </w:r>
    </w:p>
    <w:p w:rsidR="005D043E" w:rsidRDefault="005D043E" w:rsidP="005D043E">
      <w:pPr>
        <w:tabs>
          <w:tab w:val="left" w:pos="195"/>
          <w:tab w:val="left" w:pos="337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тексте выпускной квалификационной работы должны использоваться фотографии, документы, придающие выпускной квалификационной работе </w:t>
      </w:r>
    </w:p>
    <w:p w:rsidR="005D043E" w:rsidRDefault="005D043E" w:rsidP="005D043E">
      <w:pPr>
        <w:tabs>
          <w:tab w:val="left" w:pos="195"/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большую наглядность, живость и доказательность.</w:t>
      </w:r>
    </w:p>
    <w:p w:rsidR="005D043E" w:rsidRDefault="005D043E" w:rsidP="005D043E">
      <w:pPr>
        <w:tabs>
          <w:tab w:val="left" w:pos="195"/>
          <w:tab w:val="left" w:pos="337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выпускной квалификационной работы определяется степенью ее соответствия требованиям: </w:t>
      </w:r>
    </w:p>
    <w:p w:rsidR="005D043E" w:rsidRDefault="005D043E" w:rsidP="005D043E">
      <w:pPr>
        <w:tabs>
          <w:tab w:val="left" w:pos="195"/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- к выбору тематики, материала и способам реализации;</w:t>
      </w:r>
    </w:p>
    <w:p w:rsidR="005D043E" w:rsidRDefault="005D043E" w:rsidP="005D043E">
      <w:pPr>
        <w:tabs>
          <w:tab w:val="left" w:pos="195"/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- к содержанию и форме подачи материала;</w:t>
      </w:r>
    </w:p>
    <w:p w:rsidR="005D043E" w:rsidRDefault="005D043E" w:rsidP="005D043E">
      <w:pPr>
        <w:tabs>
          <w:tab w:val="left" w:pos="195"/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- к правильности оформления проекта.</w:t>
      </w:r>
    </w:p>
    <w:p w:rsidR="005D043E" w:rsidRDefault="005D043E" w:rsidP="005D043E">
      <w:pPr>
        <w:tabs>
          <w:tab w:val="left" w:pos="195"/>
          <w:tab w:val="left" w:pos="3375"/>
        </w:tabs>
        <w:ind w:firstLine="708"/>
        <w:rPr>
          <w:b/>
          <w:sz w:val="32"/>
          <w:szCs w:val="32"/>
        </w:rPr>
      </w:pPr>
      <w:r w:rsidRPr="002E1070">
        <w:rPr>
          <w:b/>
          <w:sz w:val="32"/>
          <w:szCs w:val="32"/>
        </w:rPr>
        <w:t>2. Структура выпускной квалификационной работы.</w:t>
      </w:r>
    </w:p>
    <w:p w:rsidR="005D043E" w:rsidRPr="006C760E" w:rsidRDefault="005D043E" w:rsidP="005D043E">
      <w:pPr>
        <w:tabs>
          <w:tab w:val="left" w:pos="195"/>
          <w:tab w:val="left" w:pos="3375"/>
        </w:tabs>
        <w:ind w:firstLine="708"/>
        <w:rPr>
          <w:sz w:val="28"/>
          <w:szCs w:val="28"/>
        </w:rPr>
      </w:pPr>
      <w:r w:rsidRPr="006C760E">
        <w:rPr>
          <w:sz w:val="28"/>
          <w:szCs w:val="28"/>
        </w:rPr>
        <w:t>Объем текстовой части</w:t>
      </w:r>
      <w:r>
        <w:rPr>
          <w:sz w:val="28"/>
          <w:szCs w:val="28"/>
        </w:rPr>
        <w:t xml:space="preserve"> выпускной квалификационной работы должен составлять не менее 25 страниц, не считая приложений.</w:t>
      </w:r>
    </w:p>
    <w:p w:rsidR="005D043E" w:rsidRDefault="005D043E" w:rsidP="005D043E">
      <w:pPr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 включает в себя:</w:t>
      </w:r>
    </w:p>
    <w:p w:rsidR="005D043E" w:rsidRDefault="005D043E" w:rsidP="005D043E">
      <w:pPr>
        <w:rPr>
          <w:sz w:val="28"/>
          <w:szCs w:val="28"/>
        </w:rPr>
      </w:pPr>
      <w:r>
        <w:rPr>
          <w:sz w:val="28"/>
          <w:szCs w:val="28"/>
        </w:rPr>
        <w:t>- Титульный лист.</w:t>
      </w:r>
    </w:p>
    <w:p w:rsidR="005D043E" w:rsidRDefault="005D043E" w:rsidP="005D043E">
      <w:pPr>
        <w:rPr>
          <w:sz w:val="28"/>
          <w:szCs w:val="28"/>
        </w:rPr>
      </w:pPr>
      <w:r>
        <w:rPr>
          <w:sz w:val="28"/>
          <w:szCs w:val="28"/>
        </w:rPr>
        <w:t>- Содержание работы.</w:t>
      </w:r>
    </w:p>
    <w:p w:rsidR="005D043E" w:rsidRDefault="005D043E" w:rsidP="005D043E">
      <w:pPr>
        <w:rPr>
          <w:sz w:val="28"/>
          <w:szCs w:val="28"/>
        </w:rPr>
      </w:pPr>
      <w:r>
        <w:rPr>
          <w:sz w:val="28"/>
          <w:szCs w:val="28"/>
        </w:rPr>
        <w:t>- Введение.</w:t>
      </w:r>
    </w:p>
    <w:p w:rsidR="005D043E" w:rsidRDefault="005D043E" w:rsidP="005D043E">
      <w:pPr>
        <w:rPr>
          <w:sz w:val="28"/>
          <w:szCs w:val="28"/>
        </w:rPr>
      </w:pPr>
      <w:r>
        <w:rPr>
          <w:sz w:val="28"/>
          <w:szCs w:val="28"/>
        </w:rPr>
        <w:t>- Основная часть.</w:t>
      </w:r>
    </w:p>
    <w:p w:rsidR="005D043E" w:rsidRDefault="005D043E" w:rsidP="005D043E">
      <w:pPr>
        <w:rPr>
          <w:sz w:val="28"/>
          <w:szCs w:val="28"/>
        </w:rPr>
      </w:pPr>
      <w:r>
        <w:rPr>
          <w:sz w:val="28"/>
          <w:szCs w:val="28"/>
        </w:rPr>
        <w:t>- Заключение.</w:t>
      </w:r>
    </w:p>
    <w:p w:rsidR="005D043E" w:rsidRDefault="005D043E" w:rsidP="005D043E">
      <w:pPr>
        <w:rPr>
          <w:sz w:val="28"/>
          <w:szCs w:val="28"/>
        </w:rPr>
      </w:pPr>
      <w:r>
        <w:rPr>
          <w:sz w:val="28"/>
          <w:szCs w:val="28"/>
        </w:rPr>
        <w:t>- Список литературы.</w:t>
      </w:r>
    </w:p>
    <w:p w:rsidR="005D043E" w:rsidRDefault="005D043E" w:rsidP="005D043E">
      <w:pPr>
        <w:rPr>
          <w:sz w:val="28"/>
          <w:szCs w:val="28"/>
        </w:rPr>
      </w:pPr>
      <w:r>
        <w:rPr>
          <w:sz w:val="28"/>
          <w:szCs w:val="28"/>
        </w:rPr>
        <w:t>- Приложение (фотографии, документы и др.).</w:t>
      </w:r>
    </w:p>
    <w:p w:rsidR="005D043E" w:rsidRDefault="005D043E" w:rsidP="005D043E">
      <w:pPr>
        <w:rPr>
          <w:sz w:val="28"/>
          <w:szCs w:val="28"/>
        </w:rPr>
      </w:pPr>
      <w:r>
        <w:rPr>
          <w:sz w:val="28"/>
          <w:szCs w:val="28"/>
        </w:rPr>
        <w:t>- Рецензию выпускной квалификационной работы.</w:t>
      </w:r>
    </w:p>
    <w:p w:rsidR="005D043E" w:rsidRDefault="005D043E" w:rsidP="005D043E">
      <w:pPr>
        <w:rPr>
          <w:sz w:val="28"/>
          <w:szCs w:val="28"/>
        </w:rPr>
      </w:pPr>
      <w:r>
        <w:rPr>
          <w:sz w:val="28"/>
          <w:szCs w:val="28"/>
        </w:rPr>
        <w:t>- Отзыв руководителя выпускной квалификационной работы.</w:t>
      </w:r>
    </w:p>
    <w:p w:rsidR="005D043E" w:rsidRDefault="005D043E" w:rsidP="005D0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(Приложение 1) содержит данные о названии выпускной квалификационной работе, ее авторе и другие сведения.</w:t>
      </w:r>
    </w:p>
    <w:p w:rsidR="005D043E" w:rsidRDefault="005D043E" w:rsidP="005D0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представляет собой развернутый перечень всех частей работы</w:t>
      </w:r>
      <w:r w:rsidR="00B052BC">
        <w:rPr>
          <w:sz w:val="28"/>
          <w:szCs w:val="28"/>
        </w:rPr>
        <w:t xml:space="preserve"> (Приложение 2)</w:t>
      </w:r>
      <w:r>
        <w:rPr>
          <w:sz w:val="28"/>
          <w:szCs w:val="28"/>
        </w:rPr>
        <w:t>.</w:t>
      </w:r>
    </w:p>
    <w:p w:rsidR="005D043E" w:rsidRDefault="005D043E" w:rsidP="005D0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Введение – это часть выпускной квалификационной работы, в которой следует раскрыть актуальность выбранной темы и ее практическую значимость.</w:t>
      </w:r>
    </w:p>
    <w:p w:rsidR="005D043E" w:rsidRDefault="005D043E" w:rsidP="005D0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часть состоит из двух разделов, которые в свою очередь разделены на подразделы. </w:t>
      </w:r>
    </w:p>
    <w:p w:rsidR="005D043E" w:rsidRDefault="005D043E" w:rsidP="005D043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первом разделе проводится анализ внешней и внутренней среды: </w:t>
      </w:r>
    </w:p>
    <w:p w:rsidR="005D043E" w:rsidRDefault="005D043E" w:rsidP="005D043E">
      <w:pPr>
        <w:rPr>
          <w:sz w:val="28"/>
          <w:szCs w:val="28"/>
        </w:rPr>
      </w:pPr>
      <w:r>
        <w:rPr>
          <w:sz w:val="28"/>
          <w:szCs w:val="28"/>
        </w:rPr>
        <w:t>- социально-культурной сферы региона:</w:t>
      </w:r>
    </w:p>
    <w:p w:rsidR="005D043E" w:rsidRDefault="005D043E" w:rsidP="005D043E">
      <w:pPr>
        <w:rPr>
          <w:sz w:val="28"/>
          <w:szCs w:val="28"/>
        </w:rPr>
      </w:pPr>
      <w:r>
        <w:rPr>
          <w:sz w:val="28"/>
          <w:szCs w:val="28"/>
        </w:rPr>
        <w:t>- культурно - досугового учреждения, выбранного в качестве базы практики.</w:t>
      </w:r>
    </w:p>
    <w:p w:rsidR="005D043E" w:rsidRDefault="005D043E" w:rsidP="005D043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Во втором разделе описывается организация и проведение культурно - досугового проекта:</w:t>
      </w:r>
    </w:p>
    <w:p w:rsidR="005D043E" w:rsidRDefault="005D043E" w:rsidP="005D043E">
      <w:pPr>
        <w:rPr>
          <w:sz w:val="28"/>
          <w:szCs w:val="28"/>
        </w:rPr>
      </w:pPr>
      <w:r>
        <w:rPr>
          <w:sz w:val="28"/>
          <w:szCs w:val="28"/>
        </w:rPr>
        <w:t>- программа, план сценарий;</w:t>
      </w:r>
    </w:p>
    <w:p w:rsidR="005D043E" w:rsidRDefault="005D043E" w:rsidP="005D043E">
      <w:pPr>
        <w:rPr>
          <w:sz w:val="28"/>
          <w:szCs w:val="28"/>
        </w:rPr>
      </w:pPr>
      <w:r>
        <w:rPr>
          <w:sz w:val="28"/>
          <w:szCs w:val="28"/>
        </w:rPr>
        <w:t>- организационно-управленческие действия,</w:t>
      </w:r>
    </w:p>
    <w:p w:rsidR="005D043E" w:rsidRDefault="005D043E" w:rsidP="005D043E">
      <w:pPr>
        <w:rPr>
          <w:sz w:val="28"/>
          <w:szCs w:val="28"/>
        </w:rPr>
      </w:pPr>
      <w:r>
        <w:rPr>
          <w:sz w:val="28"/>
          <w:szCs w:val="28"/>
        </w:rPr>
        <w:t>- материально-техническое обеспечение проекта;</w:t>
      </w:r>
    </w:p>
    <w:p w:rsidR="005D043E" w:rsidRDefault="005D043E" w:rsidP="005D043E">
      <w:pPr>
        <w:rPr>
          <w:sz w:val="28"/>
          <w:szCs w:val="28"/>
        </w:rPr>
      </w:pPr>
      <w:r>
        <w:rPr>
          <w:sz w:val="28"/>
          <w:szCs w:val="28"/>
        </w:rPr>
        <w:t>- анализ проведения культурно - досугового проекта.</w:t>
      </w:r>
    </w:p>
    <w:p w:rsidR="005D043E" w:rsidRDefault="005D043E" w:rsidP="005D0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раздел и подраздел заканчиваются выводами, которые должны быть краткими, лаконичными, вытекать из результатов материала исследования, иметь прямую логическую связь с поставленными задачами.</w:t>
      </w:r>
    </w:p>
    <w:p w:rsidR="005D043E" w:rsidRDefault="005D043E" w:rsidP="005D0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из разделов является составной частью темы.</w:t>
      </w:r>
    </w:p>
    <w:p w:rsidR="005D043E" w:rsidRDefault="005D043E" w:rsidP="005D0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Разделы и подразделы должны иметь заголовки, отражающие их содержание, при этом заголовки не должны повторять название работы.</w:t>
      </w:r>
    </w:p>
    <w:p w:rsidR="005D043E" w:rsidRDefault="005D043E" w:rsidP="005D0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должно отражать результаты практической значимости исследования. В Заключении дается краткий перечень наиболее значимых выводов, рекомендаций.</w:t>
      </w:r>
    </w:p>
    <w:p w:rsidR="005D043E" w:rsidRDefault="005D043E" w:rsidP="005D0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литературы </w:t>
      </w:r>
      <w:r w:rsidR="00B052BC">
        <w:rPr>
          <w:sz w:val="28"/>
          <w:szCs w:val="28"/>
        </w:rPr>
        <w:t xml:space="preserve">(Приложение 3) </w:t>
      </w:r>
      <w:bookmarkStart w:id="0" w:name="_GoBack"/>
      <w:bookmarkEnd w:id="0"/>
      <w:r>
        <w:rPr>
          <w:sz w:val="28"/>
          <w:szCs w:val="28"/>
        </w:rPr>
        <w:t>должен включать в себя источники, которые были использованы в процессе работы. Список оформляется по ГОСТ 7.1-2003. «Библиографическая запись. Библиографическое описание. Общие требования и правила составления».</w:t>
      </w:r>
    </w:p>
    <w:p w:rsidR="005D043E" w:rsidRDefault="005D043E" w:rsidP="005D0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к выпускной квалификационной работе используются только в том случае, если они дополняют содержание работы и носят справочный или рекомендательный характер. Приложением может быть графический материал, таблицы большого формата, расчеты, схемы, фотоснимки и т.п.</w:t>
      </w:r>
    </w:p>
    <w:p w:rsidR="005D043E" w:rsidRDefault="005D043E" w:rsidP="005D0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элементов структуры выпускной квалификационной работы (Содержание, Введение, Заключение, Список использованной литературы) служат заголовками разделов работы.</w:t>
      </w:r>
    </w:p>
    <w:p w:rsidR="005D043E" w:rsidRPr="00ED7B13" w:rsidRDefault="005D043E" w:rsidP="005D0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выпускной квалификационной работы должен быть отпечатан с соблюдением установленного формата (писчая бумага стандартного формата – А4 (210х297); запись текста на одной стороне листа с полями: верхнее - 2,5мм, нижнее – 2,5мм, левое - 2,5 (или 3,0) мм, правое – 1,5 мм; шрифт </w:t>
      </w:r>
      <w:proofErr w:type="spellStart"/>
      <w:r>
        <w:rPr>
          <w:sz w:val="28"/>
          <w:szCs w:val="28"/>
          <w:lang w:val="en-US"/>
        </w:rPr>
        <w:t>TimesNewRoman</w:t>
      </w:r>
      <w:proofErr w:type="spellEnd"/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Arial</w:t>
      </w:r>
      <w:r>
        <w:rPr>
          <w:sz w:val="28"/>
          <w:szCs w:val="28"/>
        </w:rPr>
        <w:t>, размер не менее 14, полуторный интервал) и представлен в электронном виде на диске. Страницы выпускной квалификационной работы нумеруются (начиная с титульного листа). Текст должен быть выполнен аккуратно и грамотно.</w:t>
      </w:r>
      <w:r w:rsidRPr="00AB3259">
        <w:rPr>
          <w:sz w:val="28"/>
          <w:szCs w:val="28"/>
        </w:rPr>
        <w:t xml:space="preserve"> </w:t>
      </w:r>
      <w:r w:rsidRPr="004C2A3E">
        <w:rPr>
          <w:sz w:val="28"/>
          <w:szCs w:val="28"/>
        </w:rPr>
        <w:t xml:space="preserve">Отчет должен быть </w:t>
      </w:r>
      <w:r>
        <w:rPr>
          <w:sz w:val="28"/>
          <w:szCs w:val="28"/>
        </w:rPr>
        <w:t xml:space="preserve">сброшюрован и </w:t>
      </w:r>
      <w:r w:rsidRPr="004C2A3E">
        <w:rPr>
          <w:sz w:val="28"/>
          <w:szCs w:val="28"/>
        </w:rPr>
        <w:t xml:space="preserve">представлен в </w:t>
      </w:r>
      <w:r>
        <w:rPr>
          <w:sz w:val="28"/>
          <w:szCs w:val="28"/>
        </w:rPr>
        <w:t>твердом</w:t>
      </w:r>
      <w:r w:rsidRPr="004C2A3E">
        <w:rPr>
          <w:sz w:val="28"/>
          <w:szCs w:val="28"/>
        </w:rPr>
        <w:t xml:space="preserve"> переплете. Предметно-цикловая комиссия может изменять требования к оформлению отчета.</w:t>
      </w:r>
    </w:p>
    <w:p w:rsidR="005D043E" w:rsidRDefault="005D043E" w:rsidP="005D043E">
      <w:pPr>
        <w:ind w:firstLine="708"/>
        <w:rPr>
          <w:sz w:val="28"/>
          <w:szCs w:val="28"/>
        </w:rPr>
      </w:pPr>
    </w:p>
    <w:p w:rsidR="005D043E" w:rsidRDefault="005D043E" w:rsidP="005D043E">
      <w:pPr>
        <w:ind w:firstLine="708"/>
        <w:rPr>
          <w:b/>
          <w:sz w:val="32"/>
          <w:szCs w:val="32"/>
        </w:rPr>
      </w:pPr>
      <w:r w:rsidRPr="00654E88">
        <w:rPr>
          <w:b/>
          <w:sz w:val="32"/>
          <w:szCs w:val="32"/>
        </w:rPr>
        <w:t>3. Порядок выполнения выпускной квалификационной работы.</w:t>
      </w:r>
    </w:p>
    <w:p w:rsidR="005D043E" w:rsidRPr="00F64A84" w:rsidRDefault="005D043E" w:rsidP="005D043E">
      <w:pPr>
        <w:ind w:firstLine="708"/>
        <w:jc w:val="both"/>
        <w:rPr>
          <w:b/>
          <w:sz w:val="28"/>
          <w:szCs w:val="28"/>
        </w:rPr>
      </w:pPr>
      <w:r w:rsidRPr="00F64A84">
        <w:rPr>
          <w:sz w:val="28"/>
          <w:szCs w:val="28"/>
        </w:rPr>
        <w:t>3.1.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5D043E" w:rsidRDefault="005D043E" w:rsidP="005D043E">
      <w:pPr>
        <w:ind w:firstLine="708"/>
        <w:jc w:val="both"/>
        <w:rPr>
          <w:sz w:val="28"/>
          <w:szCs w:val="28"/>
        </w:rPr>
      </w:pPr>
      <w:r w:rsidRPr="00F64A84">
        <w:rPr>
          <w:sz w:val="28"/>
          <w:szCs w:val="28"/>
        </w:rPr>
        <w:t>3.2.Для подготовки выпускной квалификационной работы студенту назначается руководитель и, при необходимости, консультанты</w:t>
      </w:r>
      <w:r>
        <w:rPr>
          <w:sz w:val="28"/>
          <w:szCs w:val="28"/>
        </w:rPr>
        <w:t>.</w:t>
      </w:r>
    </w:p>
    <w:p w:rsidR="005D043E" w:rsidRPr="00F64A84" w:rsidRDefault="005D043E" w:rsidP="005D043E">
      <w:pPr>
        <w:ind w:firstLine="708"/>
        <w:jc w:val="both"/>
        <w:rPr>
          <w:sz w:val="28"/>
          <w:szCs w:val="28"/>
        </w:rPr>
      </w:pPr>
      <w:r w:rsidRPr="00F64A84">
        <w:rPr>
          <w:sz w:val="28"/>
          <w:szCs w:val="28"/>
        </w:rPr>
        <w:t>Закрепление за студентами тем выпускных квалификационных работ, назначение руководителей и консультантов осуществляется приказом по колледжу.</w:t>
      </w:r>
    </w:p>
    <w:p w:rsidR="005D043E" w:rsidRDefault="005D043E" w:rsidP="005D043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654E88">
        <w:rPr>
          <w:sz w:val="28"/>
          <w:szCs w:val="28"/>
        </w:rPr>
        <w:t>Выпускник обязан:</w:t>
      </w:r>
    </w:p>
    <w:p w:rsidR="005D043E" w:rsidRDefault="005D043E" w:rsidP="005D043E">
      <w:pPr>
        <w:rPr>
          <w:sz w:val="28"/>
          <w:szCs w:val="28"/>
        </w:rPr>
      </w:pPr>
      <w:r w:rsidRPr="00654E88">
        <w:rPr>
          <w:sz w:val="28"/>
          <w:szCs w:val="28"/>
        </w:rPr>
        <w:lastRenderedPageBreak/>
        <w:t>- определить тему своей будущей работы</w:t>
      </w:r>
      <w:r>
        <w:rPr>
          <w:sz w:val="28"/>
          <w:szCs w:val="28"/>
        </w:rPr>
        <w:t>, получить задание на выполнение выпускной квалификационной работы, вместе с руководителем составить график выполнения работы;</w:t>
      </w:r>
    </w:p>
    <w:p w:rsidR="005D043E" w:rsidRDefault="005D043E" w:rsidP="005D043E">
      <w:pPr>
        <w:rPr>
          <w:sz w:val="28"/>
          <w:szCs w:val="28"/>
        </w:rPr>
      </w:pPr>
      <w:r>
        <w:rPr>
          <w:sz w:val="28"/>
          <w:szCs w:val="28"/>
        </w:rPr>
        <w:t>- поддерживать связь с научным руководителем, регулярно информировать его о ходе работы;</w:t>
      </w:r>
    </w:p>
    <w:p w:rsidR="005D043E" w:rsidRDefault="005D043E" w:rsidP="005D043E">
      <w:pPr>
        <w:rPr>
          <w:sz w:val="28"/>
          <w:szCs w:val="28"/>
        </w:rPr>
      </w:pPr>
      <w:r>
        <w:rPr>
          <w:sz w:val="28"/>
          <w:szCs w:val="28"/>
        </w:rPr>
        <w:t>- в установленные сроки отчитываться перед руководителем о ходе подготовки выпускной квалификационной работы;</w:t>
      </w:r>
    </w:p>
    <w:p w:rsidR="005D043E" w:rsidRDefault="005D043E" w:rsidP="005D043E">
      <w:pPr>
        <w:rPr>
          <w:sz w:val="28"/>
          <w:szCs w:val="28"/>
        </w:rPr>
      </w:pPr>
      <w:r>
        <w:rPr>
          <w:sz w:val="28"/>
          <w:szCs w:val="28"/>
        </w:rPr>
        <w:t>- в установленный срок представить руководителю и рецензенту готовый вариант выпускной квалификационной работы;</w:t>
      </w:r>
    </w:p>
    <w:p w:rsidR="005D043E" w:rsidRDefault="005D043E" w:rsidP="005D043E">
      <w:pPr>
        <w:rPr>
          <w:sz w:val="28"/>
          <w:szCs w:val="28"/>
        </w:rPr>
      </w:pPr>
      <w:r>
        <w:rPr>
          <w:sz w:val="28"/>
          <w:szCs w:val="28"/>
        </w:rPr>
        <w:t>- представить выпускной квалификационной работы в учебную часть не менее чем за 1 день до защиты;</w:t>
      </w:r>
    </w:p>
    <w:p w:rsidR="005D043E" w:rsidRDefault="005D043E" w:rsidP="005D043E">
      <w:pPr>
        <w:rPr>
          <w:sz w:val="28"/>
          <w:szCs w:val="28"/>
        </w:rPr>
      </w:pPr>
      <w:r>
        <w:rPr>
          <w:sz w:val="28"/>
          <w:szCs w:val="28"/>
        </w:rPr>
        <w:t>- в назначенный срок явиться на защиту выпускной квалификационной работы с подготовленным текстом выступления;</w:t>
      </w:r>
    </w:p>
    <w:p w:rsidR="005D043E" w:rsidRDefault="005D043E" w:rsidP="005D043E">
      <w:pPr>
        <w:rPr>
          <w:sz w:val="28"/>
          <w:szCs w:val="28"/>
        </w:rPr>
      </w:pPr>
      <w:r>
        <w:rPr>
          <w:sz w:val="28"/>
          <w:szCs w:val="28"/>
        </w:rPr>
        <w:t>- нести ответственность за содержание, достоверность изложенного материала, качество и соблюдение сроков выполнения.</w:t>
      </w:r>
    </w:p>
    <w:p w:rsidR="005D043E" w:rsidRDefault="005D043E" w:rsidP="005D043E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3.4. Руководитель должен:</w:t>
      </w:r>
    </w:p>
    <w:p w:rsidR="005D043E" w:rsidRDefault="005D043E" w:rsidP="005D043E">
      <w:pPr>
        <w:rPr>
          <w:sz w:val="28"/>
          <w:szCs w:val="28"/>
        </w:rPr>
      </w:pPr>
      <w:r>
        <w:rPr>
          <w:sz w:val="28"/>
          <w:szCs w:val="28"/>
        </w:rPr>
        <w:t>- в соответствии с темой выдать выпускнику задание на выполнение выпускной квалификационной работы и рекомендовать необходимую литературу, справочные материалы и другие источники по теме исследования;</w:t>
      </w:r>
    </w:p>
    <w:p w:rsidR="005D043E" w:rsidRDefault="005D043E" w:rsidP="005D043E">
      <w:pPr>
        <w:rPr>
          <w:sz w:val="28"/>
          <w:szCs w:val="28"/>
        </w:rPr>
      </w:pPr>
      <w:r>
        <w:rPr>
          <w:sz w:val="28"/>
          <w:szCs w:val="28"/>
        </w:rPr>
        <w:t>- регулярно проводить консультации;</w:t>
      </w:r>
    </w:p>
    <w:p w:rsidR="005D043E" w:rsidRDefault="005D043E" w:rsidP="005D043E">
      <w:pPr>
        <w:rPr>
          <w:sz w:val="28"/>
          <w:szCs w:val="28"/>
        </w:rPr>
      </w:pPr>
      <w:r>
        <w:rPr>
          <w:sz w:val="28"/>
          <w:szCs w:val="28"/>
        </w:rPr>
        <w:t>- оказывать помощь выпускнику в разработке календарного графика работы над выпускной квалификационной работой:</w:t>
      </w:r>
    </w:p>
    <w:p w:rsidR="005D043E" w:rsidRDefault="005D043E" w:rsidP="005D043E">
      <w:pPr>
        <w:rPr>
          <w:sz w:val="28"/>
          <w:szCs w:val="28"/>
        </w:rPr>
      </w:pPr>
      <w:r>
        <w:rPr>
          <w:sz w:val="28"/>
          <w:szCs w:val="28"/>
        </w:rPr>
        <w:t>- проверять выполнение работы;</w:t>
      </w:r>
    </w:p>
    <w:p w:rsidR="005D043E" w:rsidRDefault="005D043E" w:rsidP="005D043E">
      <w:pPr>
        <w:rPr>
          <w:sz w:val="28"/>
          <w:szCs w:val="28"/>
        </w:rPr>
      </w:pPr>
      <w:r>
        <w:rPr>
          <w:sz w:val="28"/>
          <w:szCs w:val="28"/>
        </w:rPr>
        <w:t>- корректировать в необходимых случаях тему, план подготовки выпускной квалификационной работы;</w:t>
      </w:r>
    </w:p>
    <w:p w:rsidR="005D043E" w:rsidRDefault="005D043E" w:rsidP="005D043E">
      <w:pPr>
        <w:jc w:val="both"/>
        <w:rPr>
          <w:sz w:val="28"/>
          <w:szCs w:val="28"/>
        </w:rPr>
      </w:pPr>
      <w:r w:rsidRPr="00F64A84">
        <w:rPr>
          <w:sz w:val="28"/>
          <w:szCs w:val="28"/>
        </w:rPr>
        <w:t xml:space="preserve">- подготовить и представить в учебную часть письменный отзыв на </w:t>
      </w:r>
      <w:r>
        <w:rPr>
          <w:sz w:val="28"/>
          <w:szCs w:val="28"/>
        </w:rPr>
        <w:t>выпускную квалификационную работу</w:t>
      </w:r>
      <w:r w:rsidRPr="00F64A84">
        <w:rPr>
          <w:sz w:val="28"/>
          <w:szCs w:val="28"/>
        </w:rPr>
        <w:t xml:space="preserve">, в котором делается краткий анализ результатов </w:t>
      </w:r>
      <w:r>
        <w:rPr>
          <w:sz w:val="28"/>
          <w:szCs w:val="28"/>
        </w:rPr>
        <w:t>выпускной квалификационной работы</w:t>
      </w:r>
      <w:r w:rsidRPr="00F64A84">
        <w:rPr>
          <w:sz w:val="28"/>
          <w:szCs w:val="28"/>
        </w:rPr>
        <w:t xml:space="preserve">, полноты выполнения задания, оценивается степень самостоятельности и качества </w:t>
      </w:r>
      <w:r>
        <w:rPr>
          <w:sz w:val="28"/>
          <w:szCs w:val="28"/>
        </w:rPr>
        <w:t>выпускной квалификационной работы</w:t>
      </w:r>
      <w:r w:rsidRPr="00F64A84">
        <w:rPr>
          <w:sz w:val="28"/>
          <w:szCs w:val="28"/>
        </w:rPr>
        <w:t xml:space="preserve">. В отзыве руководитель констатирует степень соответствия знаний, умений и навыков, проявленных выпускником в процессе работы над </w:t>
      </w:r>
      <w:r>
        <w:rPr>
          <w:sz w:val="28"/>
          <w:szCs w:val="28"/>
        </w:rPr>
        <w:t>выпускной квалификационной работой</w:t>
      </w:r>
      <w:r w:rsidRPr="00F64A84">
        <w:rPr>
          <w:sz w:val="28"/>
          <w:szCs w:val="28"/>
        </w:rPr>
        <w:t>, требованиям ФГОС СПО.</w:t>
      </w:r>
    </w:p>
    <w:p w:rsidR="005D043E" w:rsidRDefault="005D043E" w:rsidP="005D043E">
      <w:pPr>
        <w:ind w:firstLine="708"/>
        <w:jc w:val="both"/>
        <w:rPr>
          <w:sz w:val="28"/>
          <w:szCs w:val="28"/>
        </w:rPr>
      </w:pPr>
      <w:r w:rsidRPr="00F64A84">
        <w:rPr>
          <w:sz w:val="28"/>
          <w:szCs w:val="28"/>
        </w:rPr>
        <w:t xml:space="preserve">3.5. ВКР, допущенная руководителем к защите, направляется на рецензию. Рецензент в своем заключении делает вывод о степени соответствия работы предъявляемым требованиям и возможности присвоения автору </w:t>
      </w:r>
      <w:r>
        <w:rPr>
          <w:sz w:val="28"/>
          <w:szCs w:val="28"/>
        </w:rPr>
        <w:t>выпускной квалификационной работы</w:t>
      </w:r>
      <w:r w:rsidRPr="00F64A84">
        <w:rPr>
          <w:sz w:val="28"/>
          <w:szCs w:val="28"/>
        </w:rPr>
        <w:t xml:space="preserve"> соответствующей квалификации.</w:t>
      </w:r>
    </w:p>
    <w:p w:rsidR="005D043E" w:rsidRDefault="005D043E" w:rsidP="005D0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В рецензии должны быть отражены степень актуальности проблемы, качество проделанного студентом анализа, раскрытие теоретических и практических вопросов. После этого дается характеристика каждого раздела выпускной квалификационной работы с указанием основных положительных и отрицательных сторон, указываются степень практической значимости работы.</w:t>
      </w:r>
    </w:p>
    <w:p w:rsidR="005D043E" w:rsidRDefault="005D043E" w:rsidP="005D0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Рецензия должна быть получена не позднее, чем за неделю до защиты, и заверена печатью организации, являющейся местом работы рецензента.</w:t>
      </w:r>
    </w:p>
    <w:p w:rsidR="005D043E" w:rsidRDefault="005D043E" w:rsidP="005D043E">
      <w:pPr>
        <w:ind w:firstLine="708"/>
        <w:rPr>
          <w:sz w:val="28"/>
          <w:szCs w:val="28"/>
        </w:rPr>
      </w:pPr>
    </w:p>
    <w:p w:rsidR="005D043E" w:rsidRDefault="005D043E" w:rsidP="005D043E">
      <w:pPr>
        <w:rPr>
          <w:sz w:val="28"/>
          <w:szCs w:val="28"/>
        </w:rPr>
      </w:pPr>
    </w:p>
    <w:p w:rsidR="005D043E" w:rsidRDefault="005D043E" w:rsidP="005D043E">
      <w:pPr>
        <w:ind w:left="2124" w:firstLine="708"/>
        <w:rPr>
          <w:b/>
          <w:sz w:val="28"/>
          <w:szCs w:val="28"/>
        </w:rPr>
      </w:pPr>
      <w:r w:rsidRPr="009E5ADC">
        <w:rPr>
          <w:b/>
          <w:sz w:val="28"/>
          <w:szCs w:val="28"/>
        </w:rPr>
        <w:t>Тематический план</w:t>
      </w:r>
    </w:p>
    <w:p w:rsidR="005D043E" w:rsidRDefault="005D043E" w:rsidP="005D043E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 выпускной квалификационной работе.</w:t>
      </w:r>
    </w:p>
    <w:p w:rsidR="005D043E" w:rsidRDefault="005D043E" w:rsidP="005D043E">
      <w:pPr>
        <w:rPr>
          <w:sz w:val="28"/>
          <w:szCs w:val="28"/>
        </w:rPr>
      </w:pPr>
      <w:r w:rsidRPr="009E5ADC">
        <w:rPr>
          <w:sz w:val="28"/>
          <w:szCs w:val="28"/>
        </w:rPr>
        <w:t>1.</w:t>
      </w:r>
      <w:r>
        <w:rPr>
          <w:sz w:val="28"/>
          <w:szCs w:val="28"/>
        </w:rPr>
        <w:t xml:space="preserve"> Составление индивидуального задания и графика выполнения </w:t>
      </w:r>
    </w:p>
    <w:p w:rsidR="005D043E" w:rsidRDefault="005D043E" w:rsidP="005D043E">
      <w:pPr>
        <w:rPr>
          <w:sz w:val="28"/>
          <w:szCs w:val="28"/>
        </w:rPr>
      </w:pPr>
      <w:r>
        <w:rPr>
          <w:sz w:val="28"/>
          <w:szCs w:val="28"/>
        </w:rPr>
        <w:t>выпускной квалификационной работы.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1.час.</w:t>
      </w:r>
    </w:p>
    <w:p w:rsidR="005D043E" w:rsidRDefault="005D043E" w:rsidP="005D043E">
      <w:pPr>
        <w:rPr>
          <w:sz w:val="28"/>
          <w:szCs w:val="28"/>
        </w:rPr>
      </w:pPr>
      <w:r>
        <w:rPr>
          <w:sz w:val="28"/>
          <w:szCs w:val="28"/>
        </w:rPr>
        <w:t xml:space="preserve">2. Консультация по первой главе выпускной </w:t>
      </w:r>
    </w:p>
    <w:p w:rsidR="005D043E" w:rsidRDefault="005D043E" w:rsidP="005D043E">
      <w:pPr>
        <w:rPr>
          <w:sz w:val="28"/>
          <w:szCs w:val="28"/>
        </w:rPr>
      </w:pPr>
      <w:r>
        <w:rPr>
          <w:sz w:val="28"/>
          <w:szCs w:val="28"/>
        </w:rPr>
        <w:t xml:space="preserve">квалификационной работы.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час.</w:t>
      </w:r>
    </w:p>
    <w:p w:rsidR="005D043E" w:rsidRDefault="005D043E" w:rsidP="005D043E">
      <w:pPr>
        <w:rPr>
          <w:sz w:val="28"/>
          <w:szCs w:val="28"/>
        </w:rPr>
      </w:pPr>
      <w:r>
        <w:rPr>
          <w:sz w:val="28"/>
          <w:szCs w:val="28"/>
        </w:rPr>
        <w:t>3. Консультация по второй главе выпускной</w:t>
      </w:r>
    </w:p>
    <w:p w:rsidR="005D043E" w:rsidRDefault="005D043E" w:rsidP="005D043E">
      <w:pPr>
        <w:rPr>
          <w:sz w:val="28"/>
          <w:szCs w:val="28"/>
        </w:rPr>
      </w:pPr>
      <w:r>
        <w:rPr>
          <w:sz w:val="28"/>
          <w:szCs w:val="28"/>
        </w:rPr>
        <w:t>квалификационной работы.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час.</w:t>
      </w:r>
    </w:p>
    <w:p w:rsidR="005D043E" w:rsidRDefault="005D043E" w:rsidP="005D04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20"/>
        </w:tabs>
        <w:rPr>
          <w:sz w:val="28"/>
          <w:szCs w:val="28"/>
        </w:rPr>
      </w:pPr>
      <w:r>
        <w:rPr>
          <w:sz w:val="28"/>
          <w:szCs w:val="28"/>
        </w:rPr>
        <w:t>4. Проверка выпускной квалификационной работы.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час.</w:t>
      </w:r>
    </w:p>
    <w:p w:rsidR="005D043E" w:rsidRDefault="005D043E" w:rsidP="005D04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20"/>
        </w:tabs>
        <w:rPr>
          <w:sz w:val="28"/>
          <w:szCs w:val="28"/>
        </w:rPr>
      </w:pPr>
      <w:r>
        <w:rPr>
          <w:sz w:val="28"/>
          <w:szCs w:val="28"/>
        </w:rPr>
        <w:t>5. Написание отзыва на выпускную квалификационную работу.</w:t>
      </w:r>
      <w:r>
        <w:rPr>
          <w:sz w:val="28"/>
          <w:szCs w:val="28"/>
        </w:rPr>
        <w:tab/>
        <w:t>1 час.</w:t>
      </w:r>
    </w:p>
    <w:p w:rsidR="005D043E" w:rsidRDefault="005D043E" w:rsidP="005D043E">
      <w:pPr>
        <w:rPr>
          <w:sz w:val="28"/>
          <w:szCs w:val="28"/>
        </w:rPr>
      </w:pPr>
    </w:p>
    <w:p w:rsidR="005D043E" w:rsidRDefault="005D043E" w:rsidP="005D043E">
      <w:pPr>
        <w:rPr>
          <w:sz w:val="28"/>
          <w:szCs w:val="28"/>
        </w:rPr>
      </w:pPr>
    </w:p>
    <w:p w:rsidR="005D043E" w:rsidRDefault="005D043E" w:rsidP="005D043E">
      <w:pPr>
        <w:rPr>
          <w:sz w:val="28"/>
          <w:szCs w:val="28"/>
        </w:rPr>
      </w:pPr>
    </w:p>
    <w:p w:rsidR="005D043E" w:rsidRDefault="005D043E" w:rsidP="005D043E">
      <w:pPr>
        <w:rPr>
          <w:sz w:val="28"/>
          <w:szCs w:val="28"/>
        </w:rPr>
      </w:pPr>
    </w:p>
    <w:p w:rsidR="005D043E" w:rsidRDefault="005D043E" w:rsidP="005D043E">
      <w:pPr>
        <w:rPr>
          <w:sz w:val="28"/>
          <w:szCs w:val="28"/>
        </w:rPr>
      </w:pPr>
    </w:p>
    <w:p w:rsidR="005D043E" w:rsidRDefault="005D043E" w:rsidP="005D043E">
      <w:pPr>
        <w:rPr>
          <w:sz w:val="28"/>
          <w:szCs w:val="28"/>
        </w:rPr>
      </w:pPr>
    </w:p>
    <w:p w:rsidR="005D043E" w:rsidRDefault="005D043E" w:rsidP="005D043E">
      <w:pPr>
        <w:rPr>
          <w:sz w:val="28"/>
          <w:szCs w:val="28"/>
        </w:rPr>
      </w:pPr>
    </w:p>
    <w:p w:rsidR="005D043E" w:rsidRDefault="005D043E" w:rsidP="005D043E">
      <w:pPr>
        <w:rPr>
          <w:sz w:val="28"/>
          <w:szCs w:val="28"/>
        </w:rPr>
      </w:pPr>
    </w:p>
    <w:p w:rsidR="005D043E" w:rsidRDefault="005D043E" w:rsidP="005D043E">
      <w:pPr>
        <w:rPr>
          <w:sz w:val="28"/>
          <w:szCs w:val="28"/>
        </w:rPr>
      </w:pPr>
    </w:p>
    <w:p w:rsidR="005D043E" w:rsidRDefault="005D043E" w:rsidP="005D043E">
      <w:pPr>
        <w:rPr>
          <w:sz w:val="28"/>
          <w:szCs w:val="28"/>
        </w:rPr>
      </w:pPr>
    </w:p>
    <w:p w:rsidR="005D043E" w:rsidRDefault="005D043E" w:rsidP="005D043E">
      <w:pPr>
        <w:rPr>
          <w:sz w:val="28"/>
          <w:szCs w:val="28"/>
        </w:rPr>
      </w:pPr>
    </w:p>
    <w:p w:rsidR="005D043E" w:rsidRDefault="005D043E" w:rsidP="005D043E">
      <w:pPr>
        <w:rPr>
          <w:sz w:val="28"/>
          <w:szCs w:val="28"/>
        </w:rPr>
      </w:pPr>
    </w:p>
    <w:p w:rsidR="005D043E" w:rsidRDefault="005D043E" w:rsidP="005D043E">
      <w:pPr>
        <w:rPr>
          <w:sz w:val="28"/>
          <w:szCs w:val="28"/>
        </w:rPr>
      </w:pPr>
    </w:p>
    <w:p w:rsidR="005D043E" w:rsidRDefault="005D043E" w:rsidP="005D043E">
      <w:pPr>
        <w:rPr>
          <w:sz w:val="28"/>
          <w:szCs w:val="28"/>
        </w:rPr>
      </w:pPr>
    </w:p>
    <w:p w:rsidR="005D043E" w:rsidRDefault="005D043E" w:rsidP="005D043E">
      <w:pPr>
        <w:rPr>
          <w:sz w:val="28"/>
          <w:szCs w:val="28"/>
        </w:rPr>
      </w:pPr>
    </w:p>
    <w:p w:rsidR="005D043E" w:rsidRDefault="005D043E" w:rsidP="005D043E">
      <w:pPr>
        <w:rPr>
          <w:sz w:val="28"/>
          <w:szCs w:val="28"/>
        </w:rPr>
      </w:pPr>
    </w:p>
    <w:p w:rsidR="005D043E" w:rsidRDefault="005D043E" w:rsidP="005D043E">
      <w:pPr>
        <w:rPr>
          <w:sz w:val="28"/>
          <w:szCs w:val="28"/>
        </w:rPr>
      </w:pPr>
    </w:p>
    <w:p w:rsidR="005D043E" w:rsidRDefault="005D043E" w:rsidP="005D043E">
      <w:pPr>
        <w:rPr>
          <w:sz w:val="28"/>
          <w:szCs w:val="28"/>
        </w:rPr>
      </w:pPr>
    </w:p>
    <w:p w:rsidR="005D043E" w:rsidRDefault="005D043E" w:rsidP="005D043E">
      <w:pPr>
        <w:rPr>
          <w:sz w:val="28"/>
          <w:szCs w:val="28"/>
        </w:rPr>
      </w:pPr>
    </w:p>
    <w:p w:rsidR="005D043E" w:rsidRDefault="005D043E" w:rsidP="005D043E">
      <w:pPr>
        <w:rPr>
          <w:sz w:val="28"/>
          <w:szCs w:val="28"/>
        </w:rPr>
      </w:pPr>
    </w:p>
    <w:p w:rsidR="005D043E" w:rsidRDefault="005D043E" w:rsidP="005D043E">
      <w:pPr>
        <w:rPr>
          <w:sz w:val="28"/>
          <w:szCs w:val="28"/>
        </w:rPr>
      </w:pPr>
    </w:p>
    <w:p w:rsidR="005D043E" w:rsidRDefault="005D043E" w:rsidP="005D043E">
      <w:pPr>
        <w:rPr>
          <w:sz w:val="28"/>
          <w:szCs w:val="28"/>
        </w:rPr>
      </w:pPr>
    </w:p>
    <w:p w:rsidR="002B7654" w:rsidRDefault="002B765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043E" w:rsidRPr="00372C44" w:rsidRDefault="005D043E" w:rsidP="005D043E">
      <w:pPr>
        <w:shd w:val="clear" w:color="auto" w:fill="FFFFFF"/>
        <w:jc w:val="right"/>
        <w:rPr>
          <w:color w:val="000000"/>
          <w:spacing w:val="-1"/>
          <w:sz w:val="28"/>
          <w:szCs w:val="28"/>
        </w:rPr>
      </w:pPr>
      <w:r w:rsidRPr="00372C44">
        <w:rPr>
          <w:color w:val="000000"/>
          <w:spacing w:val="-1"/>
          <w:sz w:val="28"/>
          <w:szCs w:val="28"/>
        </w:rPr>
        <w:lastRenderedPageBreak/>
        <w:t>Приложение 1</w:t>
      </w:r>
    </w:p>
    <w:p w:rsidR="005D043E" w:rsidRPr="00372C44" w:rsidRDefault="005D043E" w:rsidP="005D043E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372C44">
        <w:rPr>
          <w:color w:val="000000"/>
          <w:spacing w:val="-1"/>
          <w:sz w:val="28"/>
          <w:szCs w:val="28"/>
        </w:rPr>
        <w:t>Образец оформления титульного листа</w:t>
      </w:r>
    </w:p>
    <w:p w:rsidR="005D043E" w:rsidRPr="00372C44" w:rsidRDefault="005D043E" w:rsidP="005D043E">
      <w:pPr>
        <w:shd w:val="clear" w:color="auto" w:fill="FFFFFF"/>
        <w:rPr>
          <w:spacing w:val="-1"/>
          <w:sz w:val="28"/>
          <w:szCs w:val="28"/>
        </w:rPr>
      </w:pPr>
    </w:p>
    <w:p w:rsidR="005D043E" w:rsidRPr="00372C44" w:rsidRDefault="005D043E" w:rsidP="005D043E">
      <w:pPr>
        <w:shd w:val="clear" w:color="auto" w:fill="FFFFFF"/>
        <w:ind w:hanging="709"/>
        <w:jc w:val="center"/>
        <w:rPr>
          <w:b/>
          <w:color w:val="000000"/>
          <w:spacing w:val="-1"/>
          <w:sz w:val="28"/>
          <w:szCs w:val="28"/>
        </w:rPr>
      </w:pPr>
      <w:r w:rsidRPr="00372C44">
        <w:rPr>
          <w:b/>
          <w:color w:val="000000"/>
          <w:spacing w:val="-1"/>
          <w:sz w:val="28"/>
          <w:szCs w:val="28"/>
        </w:rPr>
        <w:t xml:space="preserve">Государственное автономное </w:t>
      </w:r>
      <w:r>
        <w:rPr>
          <w:b/>
          <w:color w:val="000000"/>
          <w:spacing w:val="-1"/>
          <w:sz w:val="28"/>
          <w:szCs w:val="28"/>
        </w:rPr>
        <w:t xml:space="preserve">профессиональное </w:t>
      </w:r>
      <w:r w:rsidRPr="00372C44">
        <w:rPr>
          <w:b/>
          <w:color w:val="000000"/>
          <w:spacing w:val="-1"/>
          <w:sz w:val="28"/>
          <w:szCs w:val="28"/>
        </w:rPr>
        <w:t>образовательное учреждение</w:t>
      </w:r>
    </w:p>
    <w:p w:rsidR="005D043E" w:rsidRPr="00372C44" w:rsidRDefault="005D043E" w:rsidP="005D043E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372C44">
        <w:rPr>
          <w:b/>
          <w:color w:val="000000"/>
          <w:spacing w:val="-1"/>
          <w:sz w:val="28"/>
          <w:szCs w:val="28"/>
        </w:rPr>
        <w:t xml:space="preserve"> Московской области</w:t>
      </w:r>
    </w:p>
    <w:p w:rsidR="005D043E" w:rsidRPr="00372C44" w:rsidRDefault="005D043E" w:rsidP="005D043E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«Московский Губернский колледж искусств</w:t>
      </w:r>
      <w:r w:rsidRPr="00372C44">
        <w:rPr>
          <w:b/>
          <w:color w:val="000000"/>
          <w:spacing w:val="-1"/>
          <w:sz w:val="28"/>
          <w:szCs w:val="28"/>
        </w:rPr>
        <w:t>»</w:t>
      </w:r>
    </w:p>
    <w:p w:rsidR="005D043E" w:rsidRPr="00372C44" w:rsidRDefault="005D043E" w:rsidP="005D043E">
      <w:pPr>
        <w:jc w:val="center"/>
        <w:rPr>
          <w:sz w:val="26"/>
          <w:szCs w:val="26"/>
          <w:lang w:eastAsia="en-US"/>
        </w:rPr>
      </w:pPr>
    </w:p>
    <w:p w:rsidR="005D043E" w:rsidRPr="00372C44" w:rsidRDefault="005D043E" w:rsidP="005D043E">
      <w:pPr>
        <w:jc w:val="center"/>
        <w:rPr>
          <w:sz w:val="26"/>
          <w:szCs w:val="26"/>
          <w:lang w:eastAsia="en-US"/>
        </w:rPr>
      </w:pPr>
    </w:p>
    <w:p w:rsidR="005D043E" w:rsidRPr="00372C44" w:rsidRDefault="005D043E" w:rsidP="005D043E">
      <w:pPr>
        <w:jc w:val="both"/>
        <w:rPr>
          <w:sz w:val="26"/>
          <w:szCs w:val="26"/>
          <w:lang w:eastAsia="en-US"/>
        </w:rPr>
      </w:pPr>
    </w:p>
    <w:p w:rsidR="005D043E" w:rsidRPr="00372C44" w:rsidRDefault="005D043E" w:rsidP="005D043E">
      <w:pPr>
        <w:jc w:val="both"/>
        <w:rPr>
          <w:sz w:val="26"/>
          <w:szCs w:val="26"/>
          <w:lang w:eastAsia="en-US"/>
        </w:rPr>
      </w:pPr>
    </w:p>
    <w:p w:rsidR="005D043E" w:rsidRPr="00372C44" w:rsidRDefault="005D043E" w:rsidP="005D043E">
      <w:pPr>
        <w:jc w:val="both"/>
        <w:rPr>
          <w:sz w:val="26"/>
          <w:szCs w:val="26"/>
          <w:lang w:eastAsia="en-US"/>
        </w:rPr>
      </w:pPr>
    </w:p>
    <w:p w:rsidR="005D043E" w:rsidRPr="00372C44" w:rsidRDefault="005D043E" w:rsidP="005D043E">
      <w:pPr>
        <w:jc w:val="both"/>
        <w:rPr>
          <w:sz w:val="26"/>
          <w:szCs w:val="26"/>
          <w:lang w:eastAsia="en-US"/>
        </w:rPr>
      </w:pPr>
    </w:p>
    <w:p w:rsidR="005D043E" w:rsidRPr="00372C44" w:rsidRDefault="005D043E" w:rsidP="005D043E">
      <w:pPr>
        <w:jc w:val="center"/>
        <w:rPr>
          <w:b/>
          <w:sz w:val="26"/>
          <w:szCs w:val="26"/>
        </w:rPr>
      </w:pPr>
      <w:r w:rsidRPr="00372C44">
        <w:rPr>
          <w:b/>
          <w:sz w:val="26"/>
          <w:szCs w:val="26"/>
        </w:rPr>
        <w:t>ВЫПУСКНАЯ КВАЛИФИКАЦИОННАЯ РАБОТА</w:t>
      </w:r>
    </w:p>
    <w:p w:rsidR="005D043E" w:rsidRPr="00372C44" w:rsidRDefault="005D043E" w:rsidP="005D043E">
      <w:pPr>
        <w:jc w:val="center"/>
        <w:rPr>
          <w:sz w:val="26"/>
          <w:szCs w:val="26"/>
        </w:rPr>
      </w:pPr>
    </w:p>
    <w:p w:rsidR="005D043E" w:rsidRPr="00372C44" w:rsidRDefault="005D043E" w:rsidP="005D043E">
      <w:pPr>
        <w:jc w:val="center"/>
        <w:rPr>
          <w:sz w:val="26"/>
          <w:szCs w:val="26"/>
        </w:rPr>
      </w:pPr>
    </w:p>
    <w:p w:rsidR="005D043E" w:rsidRPr="00372C44" w:rsidRDefault="005D043E" w:rsidP="005D043E">
      <w:pPr>
        <w:spacing w:line="276" w:lineRule="auto"/>
        <w:jc w:val="center"/>
        <w:rPr>
          <w:sz w:val="26"/>
          <w:szCs w:val="26"/>
        </w:rPr>
      </w:pPr>
      <w:r w:rsidRPr="00372C44">
        <w:rPr>
          <w:sz w:val="26"/>
          <w:szCs w:val="26"/>
        </w:rPr>
        <w:t>_______________________________________________________</w:t>
      </w:r>
    </w:p>
    <w:p w:rsidR="005D043E" w:rsidRPr="00372C44" w:rsidRDefault="005D043E" w:rsidP="005D043E">
      <w:pPr>
        <w:spacing w:line="276" w:lineRule="auto"/>
        <w:jc w:val="center"/>
        <w:rPr>
          <w:b/>
          <w:sz w:val="26"/>
          <w:szCs w:val="26"/>
        </w:rPr>
      </w:pPr>
      <w:r w:rsidRPr="00372C44">
        <w:rPr>
          <w:sz w:val="26"/>
          <w:szCs w:val="26"/>
        </w:rPr>
        <w:t>_______________________________________________________</w:t>
      </w:r>
    </w:p>
    <w:p w:rsidR="005D043E" w:rsidRPr="00372C44" w:rsidRDefault="005D043E" w:rsidP="005D043E">
      <w:pPr>
        <w:jc w:val="center"/>
        <w:rPr>
          <w:b/>
          <w:sz w:val="26"/>
          <w:szCs w:val="26"/>
        </w:rPr>
      </w:pPr>
    </w:p>
    <w:p w:rsidR="005D043E" w:rsidRDefault="005D043E" w:rsidP="005D043E">
      <w:pPr>
        <w:jc w:val="center"/>
        <w:rPr>
          <w:sz w:val="28"/>
          <w:szCs w:val="28"/>
        </w:rPr>
      </w:pPr>
      <w:r w:rsidRPr="00372C44">
        <w:rPr>
          <w:sz w:val="26"/>
          <w:szCs w:val="26"/>
          <w:lang w:eastAsia="en-US"/>
        </w:rPr>
        <w:t xml:space="preserve">Специальность  </w:t>
      </w:r>
      <w:r w:rsidRPr="00372C44">
        <w:rPr>
          <w:sz w:val="28"/>
          <w:szCs w:val="28"/>
        </w:rPr>
        <w:t>51.02.0</w:t>
      </w:r>
      <w:r>
        <w:rPr>
          <w:sz w:val="28"/>
          <w:szCs w:val="28"/>
        </w:rPr>
        <w:t>2Социально-культурная деятельность</w:t>
      </w:r>
    </w:p>
    <w:p w:rsidR="005D043E" w:rsidRPr="00372C44" w:rsidRDefault="005D043E" w:rsidP="005D043E">
      <w:pPr>
        <w:jc w:val="center"/>
        <w:rPr>
          <w:b/>
          <w:sz w:val="26"/>
          <w:szCs w:val="26"/>
          <w:lang w:eastAsia="en-US"/>
        </w:rPr>
      </w:pPr>
      <w:r>
        <w:rPr>
          <w:sz w:val="28"/>
          <w:szCs w:val="28"/>
        </w:rPr>
        <w:t>вид подготовки Организация культурно -досуговой деятельности</w:t>
      </w:r>
    </w:p>
    <w:p w:rsidR="005D043E" w:rsidRPr="00372C44" w:rsidRDefault="005D043E" w:rsidP="005D043E">
      <w:pPr>
        <w:jc w:val="both"/>
        <w:rPr>
          <w:b/>
          <w:sz w:val="26"/>
          <w:szCs w:val="26"/>
          <w:lang w:eastAsia="en-US"/>
        </w:rPr>
      </w:pPr>
    </w:p>
    <w:p w:rsidR="005D043E" w:rsidRPr="00372C44" w:rsidRDefault="005D043E" w:rsidP="005D043E">
      <w:pPr>
        <w:jc w:val="both"/>
        <w:rPr>
          <w:sz w:val="26"/>
          <w:szCs w:val="26"/>
          <w:lang w:eastAsia="en-US"/>
        </w:rPr>
      </w:pPr>
    </w:p>
    <w:p w:rsidR="005D043E" w:rsidRPr="00372C44" w:rsidRDefault="005D043E" w:rsidP="005D043E">
      <w:pPr>
        <w:jc w:val="right"/>
        <w:rPr>
          <w:sz w:val="26"/>
          <w:szCs w:val="26"/>
        </w:rPr>
      </w:pPr>
      <w:r w:rsidRPr="00372C44">
        <w:rPr>
          <w:sz w:val="26"/>
          <w:szCs w:val="26"/>
        </w:rPr>
        <w:t>Выполнил:</w:t>
      </w:r>
    </w:p>
    <w:p w:rsidR="005D043E" w:rsidRPr="00372C44" w:rsidRDefault="005D043E" w:rsidP="005D043E">
      <w:pPr>
        <w:jc w:val="right"/>
        <w:rPr>
          <w:sz w:val="26"/>
          <w:szCs w:val="26"/>
        </w:rPr>
      </w:pPr>
      <w:r w:rsidRPr="00372C44">
        <w:rPr>
          <w:sz w:val="26"/>
          <w:szCs w:val="26"/>
        </w:rPr>
        <w:t xml:space="preserve"> студент ______________</w:t>
      </w:r>
    </w:p>
    <w:p w:rsidR="005D043E" w:rsidRPr="00372C44" w:rsidRDefault="005D043E" w:rsidP="005D043E">
      <w:pPr>
        <w:jc w:val="right"/>
        <w:rPr>
          <w:sz w:val="16"/>
          <w:szCs w:val="16"/>
        </w:rPr>
      </w:pPr>
      <w:r w:rsidRPr="00372C44">
        <w:rPr>
          <w:sz w:val="16"/>
          <w:szCs w:val="16"/>
        </w:rPr>
        <w:t xml:space="preserve">(Ф.И.О.)           </w:t>
      </w:r>
    </w:p>
    <w:p w:rsidR="005D043E" w:rsidRPr="00372C44" w:rsidRDefault="005D043E" w:rsidP="005D043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г</w:t>
      </w:r>
      <w:r w:rsidRPr="00372C44">
        <w:rPr>
          <w:sz w:val="26"/>
          <w:szCs w:val="26"/>
        </w:rPr>
        <w:t>руппа_______________</w:t>
      </w:r>
    </w:p>
    <w:p w:rsidR="005D043E" w:rsidRPr="00372C44" w:rsidRDefault="005D043E" w:rsidP="005D043E">
      <w:pPr>
        <w:jc w:val="right"/>
        <w:rPr>
          <w:b/>
          <w:sz w:val="26"/>
          <w:szCs w:val="26"/>
          <w:lang w:eastAsia="en-US"/>
        </w:rPr>
      </w:pPr>
    </w:p>
    <w:p w:rsidR="005D043E" w:rsidRPr="00372C44" w:rsidRDefault="005D043E" w:rsidP="005D043E">
      <w:pPr>
        <w:jc w:val="right"/>
        <w:rPr>
          <w:sz w:val="26"/>
          <w:szCs w:val="26"/>
          <w:lang w:eastAsia="en-US"/>
        </w:rPr>
      </w:pPr>
    </w:p>
    <w:p w:rsidR="005D043E" w:rsidRPr="00372C44" w:rsidRDefault="005D043E" w:rsidP="005D043E">
      <w:pPr>
        <w:spacing w:line="360" w:lineRule="auto"/>
        <w:jc w:val="center"/>
        <w:rPr>
          <w:sz w:val="26"/>
          <w:szCs w:val="26"/>
          <w:lang w:eastAsia="en-US"/>
        </w:rPr>
      </w:pPr>
      <w:r w:rsidRPr="00372C44">
        <w:rPr>
          <w:sz w:val="26"/>
          <w:szCs w:val="26"/>
          <w:lang w:eastAsia="en-US"/>
        </w:rPr>
        <w:t xml:space="preserve">                                                                    Руководитель</w:t>
      </w:r>
    </w:p>
    <w:p w:rsidR="005D043E" w:rsidRPr="00372C44" w:rsidRDefault="005D043E" w:rsidP="005D043E">
      <w:pPr>
        <w:jc w:val="right"/>
        <w:rPr>
          <w:sz w:val="26"/>
          <w:szCs w:val="26"/>
          <w:lang w:eastAsia="en-US"/>
        </w:rPr>
      </w:pPr>
      <w:r w:rsidRPr="00372C44">
        <w:rPr>
          <w:sz w:val="26"/>
          <w:szCs w:val="26"/>
          <w:lang w:eastAsia="en-US"/>
        </w:rPr>
        <w:t>_________________________</w:t>
      </w:r>
    </w:p>
    <w:p w:rsidR="005D043E" w:rsidRPr="00372C44" w:rsidRDefault="005D043E" w:rsidP="005D043E">
      <w:pPr>
        <w:jc w:val="right"/>
        <w:rPr>
          <w:sz w:val="16"/>
          <w:szCs w:val="16"/>
          <w:lang w:eastAsia="en-US"/>
        </w:rPr>
      </w:pPr>
      <w:r w:rsidRPr="00372C44">
        <w:rPr>
          <w:sz w:val="16"/>
          <w:szCs w:val="16"/>
          <w:lang w:eastAsia="en-US"/>
        </w:rPr>
        <w:t>(личная подпись)</w:t>
      </w:r>
    </w:p>
    <w:p w:rsidR="005D043E" w:rsidRPr="00372C44" w:rsidRDefault="005D043E" w:rsidP="005D043E">
      <w:pPr>
        <w:spacing w:line="360" w:lineRule="auto"/>
        <w:jc w:val="right"/>
        <w:rPr>
          <w:sz w:val="26"/>
          <w:szCs w:val="26"/>
          <w:lang w:eastAsia="en-US"/>
        </w:rPr>
      </w:pPr>
      <w:r w:rsidRPr="00372C44">
        <w:rPr>
          <w:sz w:val="26"/>
          <w:szCs w:val="26"/>
          <w:lang w:eastAsia="en-US"/>
        </w:rPr>
        <w:t>«___»_______________20__ г.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99"/>
        <w:gridCol w:w="4556"/>
      </w:tblGrid>
      <w:tr w:rsidR="005D043E" w:rsidRPr="00372C44" w:rsidTr="00CC260D">
        <w:tc>
          <w:tcPr>
            <w:tcW w:w="4901" w:type="dxa"/>
          </w:tcPr>
          <w:p w:rsidR="005D043E" w:rsidRPr="00372C44" w:rsidRDefault="005D043E" w:rsidP="00CC260D">
            <w:pPr>
              <w:spacing w:line="276" w:lineRule="auto"/>
              <w:jc w:val="both"/>
              <w:rPr>
                <w:color w:val="9BBB59"/>
                <w:sz w:val="26"/>
                <w:szCs w:val="26"/>
                <w:lang w:eastAsia="en-US"/>
              </w:rPr>
            </w:pPr>
            <w:r w:rsidRPr="00372C44">
              <w:rPr>
                <w:color w:val="9BBB59"/>
                <w:sz w:val="26"/>
                <w:szCs w:val="26"/>
                <w:lang w:eastAsia="en-US"/>
              </w:rPr>
              <w:tab/>
            </w:r>
          </w:p>
        </w:tc>
        <w:tc>
          <w:tcPr>
            <w:tcW w:w="4670" w:type="dxa"/>
          </w:tcPr>
          <w:p w:rsidR="005D043E" w:rsidRPr="00372C44" w:rsidRDefault="005D043E" w:rsidP="00CC260D">
            <w:pPr>
              <w:spacing w:line="36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5D043E" w:rsidRPr="00372C44" w:rsidRDefault="005D043E" w:rsidP="00CC260D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5D043E" w:rsidRPr="00372C44" w:rsidRDefault="005D043E" w:rsidP="00CC260D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5D043E" w:rsidRPr="00372C44" w:rsidRDefault="005D043E" w:rsidP="00CC260D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5D043E" w:rsidRPr="00372C44" w:rsidRDefault="005D043E" w:rsidP="00CC260D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5D043E" w:rsidRPr="00372C44" w:rsidRDefault="005D043E" w:rsidP="00CC260D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5D043E" w:rsidRPr="00372C44" w:rsidRDefault="005D043E" w:rsidP="00CC260D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5D043E" w:rsidRPr="00372C44" w:rsidRDefault="005D043E" w:rsidP="00CC260D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D043E" w:rsidRPr="00372C44" w:rsidRDefault="005D043E" w:rsidP="005D043E">
      <w:pPr>
        <w:jc w:val="center"/>
        <w:rPr>
          <w:bCs/>
          <w:sz w:val="26"/>
          <w:szCs w:val="26"/>
          <w:lang w:eastAsia="en-US"/>
        </w:rPr>
      </w:pPr>
      <w:r w:rsidRPr="00372C44">
        <w:rPr>
          <w:bCs/>
          <w:sz w:val="26"/>
          <w:szCs w:val="26"/>
          <w:lang w:eastAsia="en-US"/>
        </w:rPr>
        <w:t xml:space="preserve">Химки </w:t>
      </w:r>
    </w:p>
    <w:p w:rsidR="005D043E" w:rsidRPr="00372C44" w:rsidRDefault="005D043E" w:rsidP="005D043E">
      <w:pPr>
        <w:jc w:val="center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2018</w:t>
      </w:r>
    </w:p>
    <w:p w:rsidR="005D043E" w:rsidRPr="00372C44" w:rsidRDefault="005D043E" w:rsidP="005D043E">
      <w:pPr>
        <w:shd w:val="clear" w:color="auto" w:fill="FFFFFF"/>
        <w:jc w:val="right"/>
        <w:rPr>
          <w:color w:val="000000"/>
          <w:spacing w:val="-1"/>
          <w:sz w:val="28"/>
          <w:szCs w:val="28"/>
        </w:rPr>
      </w:pPr>
    </w:p>
    <w:p w:rsidR="00BE7506" w:rsidRDefault="00BE750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043E" w:rsidRDefault="005D043E" w:rsidP="005D043E">
      <w:pPr>
        <w:jc w:val="right"/>
        <w:rPr>
          <w:sz w:val="28"/>
          <w:szCs w:val="28"/>
        </w:rPr>
      </w:pPr>
    </w:p>
    <w:p w:rsidR="005D043E" w:rsidRPr="00372C44" w:rsidRDefault="005D043E" w:rsidP="005D043E">
      <w:pPr>
        <w:jc w:val="right"/>
        <w:rPr>
          <w:sz w:val="28"/>
          <w:szCs w:val="28"/>
        </w:rPr>
      </w:pPr>
      <w:r w:rsidRPr="00372C44">
        <w:rPr>
          <w:sz w:val="28"/>
          <w:szCs w:val="28"/>
        </w:rPr>
        <w:t>Приложение 2</w:t>
      </w:r>
    </w:p>
    <w:p w:rsidR="005D043E" w:rsidRPr="00372C44" w:rsidRDefault="005D043E" w:rsidP="005D043E">
      <w:pPr>
        <w:shd w:val="clear" w:color="auto" w:fill="FFFFFF"/>
        <w:jc w:val="center"/>
        <w:rPr>
          <w:color w:val="000000"/>
          <w:sz w:val="34"/>
          <w:szCs w:val="34"/>
        </w:rPr>
      </w:pPr>
      <w:bookmarkStart w:id="1" w:name="_Toc149613925"/>
      <w:r w:rsidRPr="00372C44">
        <w:rPr>
          <w:color w:val="000000"/>
          <w:sz w:val="34"/>
          <w:szCs w:val="34"/>
        </w:rPr>
        <w:t>Образец оформления содержания</w:t>
      </w:r>
      <w:bookmarkEnd w:id="1"/>
    </w:p>
    <w:p w:rsidR="005D043E" w:rsidRPr="00372C44" w:rsidRDefault="005D043E" w:rsidP="005D043E">
      <w:pPr>
        <w:jc w:val="center"/>
        <w:rPr>
          <w:b/>
          <w:sz w:val="20"/>
          <w:szCs w:val="20"/>
        </w:rPr>
      </w:pPr>
    </w:p>
    <w:p w:rsidR="005D043E" w:rsidRPr="00372C44" w:rsidRDefault="005D043E" w:rsidP="005D043E">
      <w:pPr>
        <w:widowControl w:val="0"/>
        <w:autoSpaceDE w:val="0"/>
        <w:autoSpaceDN w:val="0"/>
        <w:adjustRightInd w:val="0"/>
        <w:ind w:firstLine="720"/>
        <w:jc w:val="center"/>
        <w:rPr>
          <w:b/>
          <w:caps/>
          <w:sz w:val="28"/>
          <w:szCs w:val="28"/>
        </w:rPr>
      </w:pPr>
      <w:r w:rsidRPr="00372C44">
        <w:rPr>
          <w:b/>
          <w:caps/>
          <w:sz w:val="28"/>
          <w:szCs w:val="28"/>
        </w:rPr>
        <w:t>СОДЕРЖАНИЕ</w:t>
      </w:r>
    </w:p>
    <w:p w:rsidR="005D043E" w:rsidRPr="00372C44" w:rsidRDefault="005D043E" w:rsidP="005D043E">
      <w:pPr>
        <w:widowControl w:val="0"/>
        <w:tabs>
          <w:tab w:val="left" w:pos="300"/>
        </w:tabs>
        <w:autoSpaceDE w:val="0"/>
        <w:autoSpaceDN w:val="0"/>
        <w:adjustRightInd w:val="0"/>
        <w:rPr>
          <w:sz w:val="20"/>
          <w:szCs w:val="20"/>
        </w:rPr>
      </w:pPr>
      <w:r w:rsidRPr="00372C44">
        <w:rPr>
          <w:sz w:val="20"/>
          <w:szCs w:val="20"/>
        </w:rPr>
        <w:tab/>
      </w:r>
    </w:p>
    <w:tbl>
      <w:tblPr>
        <w:tblW w:w="6948" w:type="dxa"/>
        <w:tblLayout w:type="fixed"/>
        <w:tblLook w:val="0000" w:firstRow="0" w:lastRow="0" w:firstColumn="0" w:lastColumn="0" w:noHBand="0" w:noVBand="0"/>
      </w:tblPr>
      <w:tblGrid>
        <w:gridCol w:w="5868"/>
        <w:gridCol w:w="1080"/>
      </w:tblGrid>
      <w:tr w:rsidR="005D043E" w:rsidRPr="00372C44" w:rsidTr="00CC260D">
        <w:tc>
          <w:tcPr>
            <w:tcW w:w="5868" w:type="dxa"/>
          </w:tcPr>
          <w:p w:rsidR="005D043E" w:rsidRPr="00372C44" w:rsidRDefault="005D043E" w:rsidP="00CC260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>ВВЕДЕНИЕ</w:t>
            </w:r>
          </w:p>
        </w:tc>
        <w:tc>
          <w:tcPr>
            <w:tcW w:w="1080" w:type="dxa"/>
          </w:tcPr>
          <w:p w:rsidR="005D043E" w:rsidRPr="00372C44" w:rsidRDefault="005D043E" w:rsidP="00CC260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>3</w:t>
            </w:r>
          </w:p>
        </w:tc>
      </w:tr>
      <w:tr w:rsidR="005D043E" w:rsidRPr="00372C44" w:rsidTr="00CC260D">
        <w:tc>
          <w:tcPr>
            <w:tcW w:w="5868" w:type="dxa"/>
          </w:tcPr>
          <w:p w:rsidR="005D043E" w:rsidRPr="00372C44" w:rsidRDefault="005D043E" w:rsidP="00CC260D">
            <w:pPr>
              <w:widowControl w:val="0"/>
              <w:autoSpaceDE w:val="0"/>
              <w:autoSpaceDN w:val="0"/>
              <w:adjustRightInd w:val="0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>ГЛАВА 1</w:t>
            </w:r>
            <w:r>
              <w:rPr>
                <w:spacing w:val="5"/>
                <w:sz w:val="28"/>
                <w:szCs w:val="28"/>
              </w:rPr>
              <w:t>. ---------------------------------------</w:t>
            </w:r>
          </w:p>
        </w:tc>
        <w:tc>
          <w:tcPr>
            <w:tcW w:w="1080" w:type="dxa"/>
          </w:tcPr>
          <w:p w:rsidR="005D043E" w:rsidRPr="00372C44" w:rsidRDefault="005D043E" w:rsidP="00CC260D">
            <w:pPr>
              <w:widowControl w:val="0"/>
              <w:autoSpaceDE w:val="0"/>
              <w:autoSpaceDN w:val="0"/>
              <w:adjustRightInd w:val="0"/>
              <w:ind w:firstLine="252"/>
              <w:jc w:val="center"/>
              <w:rPr>
                <w:spacing w:val="5"/>
                <w:sz w:val="28"/>
                <w:szCs w:val="28"/>
              </w:rPr>
            </w:pPr>
          </w:p>
        </w:tc>
      </w:tr>
      <w:tr w:rsidR="005D043E" w:rsidRPr="00372C44" w:rsidTr="00CC260D">
        <w:trPr>
          <w:trHeight w:val="686"/>
        </w:trPr>
        <w:tc>
          <w:tcPr>
            <w:tcW w:w="5868" w:type="dxa"/>
          </w:tcPr>
          <w:p w:rsidR="005D043E" w:rsidRPr="00372C44" w:rsidRDefault="005D043E" w:rsidP="00CC260D">
            <w:pPr>
              <w:widowControl w:val="0"/>
              <w:autoSpaceDE w:val="0"/>
              <w:autoSpaceDN w:val="0"/>
              <w:adjustRightInd w:val="0"/>
              <w:ind w:left="540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 xml:space="preserve"> 1.1 </w:t>
            </w:r>
            <w:r>
              <w:rPr>
                <w:spacing w:val="5"/>
                <w:sz w:val="28"/>
                <w:szCs w:val="28"/>
              </w:rPr>
              <w:t xml:space="preserve"> ----------------------------------------</w:t>
            </w:r>
          </w:p>
        </w:tc>
        <w:tc>
          <w:tcPr>
            <w:tcW w:w="1080" w:type="dxa"/>
          </w:tcPr>
          <w:p w:rsidR="005D043E" w:rsidRPr="00372C44" w:rsidRDefault="005D043E" w:rsidP="00CC260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>5</w:t>
            </w:r>
          </w:p>
        </w:tc>
      </w:tr>
      <w:tr w:rsidR="005D043E" w:rsidRPr="00372C44" w:rsidTr="00CC260D">
        <w:trPr>
          <w:trHeight w:val="710"/>
        </w:trPr>
        <w:tc>
          <w:tcPr>
            <w:tcW w:w="5868" w:type="dxa"/>
          </w:tcPr>
          <w:p w:rsidR="005D043E" w:rsidRPr="00372C44" w:rsidRDefault="005D043E" w:rsidP="00CC260D">
            <w:pPr>
              <w:widowControl w:val="0"/>
              <w:autoSpaceDE w:val="0"/>
              <w:autoSpaceDN w:val="0"/>
              <w:adjustRightInd w:val="0"/>
              <w:ind w:left="540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 xml:space="preserve"> 1.2 </w:t>
            </w:r>
            <w:r>
              <w:rPr>
                <w:spacing w:val="5"/>
                <w:sz w:val="28"/>
                <w:szCs w:val="28"/>
              </w:rPr>
              <w:t xml:space="preserve"> ------------------------------------------</w:t>
            </w:r>
          </w:p>
        </w:tc>
        <w:tc>
          <w:tcPr>
            <w:tcW w:w="1080" w:type="dxa"/>
          </w:tcPr>
          <w:p w:rsidR="005D043E" w:rsidRPr="00372C44" w:rsidRDefault="005D043E" w:rsidP="00CC260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>15</w:t>
            </w:r>
          </w:p>
        </w:tc>
      </w:tr>
      <w:tr w:rsidR="005D043E" w:rsidRPr="00372C44" w:rsidTr="00CC260D">
        <w:tc>
          <w:tcPr>
            <w:tcW w:w="5868" w:type="dxa"/>
          </w:tcPr>
          <w:p w:rsidR="005D043E" w:rsidRPr="00372C44" w:rsidRDefault="005D043E" w:rsidP="00CC260D">
            <w:pPr>
              <w:widowControl w:val="0"/>
              <w:autoSpaceDE w:val="0"/>
              <w:autoSpaceDN w:val="0"/>
              <w:adjustRightInd w:val="0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>ГЛАВА 2</w:t>
            </w:r>
            <w:r>
              <w:rPr>
                <w:spacing w:val="5"/>
                <w:sz w:val="28"/>
                <w:szCs w:val="28"/>
              </w:rPr>
              <w:t>. ------------------------------------------</w:t>
            </w:r>
          </w:p>
        </w:tc>
        <w:tc>
          <w:tcPr>
            <w:tcW w:w="1080" w:type="dxa"/>
          </w:tcPr>
          <w:p w:rsidR="005D043E" w:rsidRPr="00372C44" w:rsidRDefault="005D043E" w:rsidP="00CC26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pacing w:val="5"/>
                <w:sz w:val="28"/>
                <w:szCs w:val="28"/>
              </w:rPr>
            </w:pPr>
          </w:p>
        </w:tc>
      </w:tr>
      <w:tr w:rsidR="005D043E" w:rsidRPr="00372C44" w:rsidTr="00CC260D">
        <w:trPr>
          <w:trHeight w:val="398"/>
        </w:trPr>
        <w:tc>
          <w:tcPr>
            <w:tcW w:w="5868" w:type="dxa"/>
          </w:tcPr>
          <w:p w:rsidR="005D043E" w:rsidRPr="00372C44" w:rsidRDefault="005D043E" w:rsidP="00CC260D">
            <w:pPr>
              <w:widowControl w:val="0"/>
              <w:autoSpaceDE w:val="0"/>
              <w:autoSpaceDN w:val="0"/>
              <w:adjustRightInd w:val="0"/>
              <w:ind w:left="567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 xml:space="preserve">2.1  </w:t>
            </w:r>
            <w:r>
              <w:rPr>
                <w:spacing w:val="5"/>
                <w:sz w:val="28"/>
                <w:szCs w:val="28"/>
              </w:rPr>
              <w:t>----------------------------------------</w:t>
            </w:r>
          </w:p>
          <w:p w:rsidR="005D043E" w:rsidRPr="00372C44" w:rsidRDefault="005D043E" w:rsidP="00CC260D">
            <w:pPr>
              <w:widowControl w:val="0"/>
              <w:autoSpaceDE w:val="0"/>
              <w:autoSpaceDN w:val="0"/>
              <w:adjustRightInd w:val="0"/>
              <w:ind w:left="1134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>2.1.1 __________________________</w:t>
            </w:r>
          </w:p>
          <w:p w:rsidR="005D043E" w:rsidRPr="00372C44" w:rsidRDefault="005D043E" w:rsidP="00CC260D">
            <w:pPr>
              <w:widowControl w:val="0"/>
              <w:autoSpaceDE w:val="0"/>
              <w:autoSpaceDN w:val="0"/>
              <w:adjustRightInd w:val="0"/>
              <w:ind w:left="2700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>Заголовок</w:t>
            </w:r>
          </w:p>
          <w:p w:rsidR="005D043E" w:rsidRPr="00372C44" w:rsidRDefault="005D043E" w:rsidP="00CC260D">
            <w:pPr>
              <w:widowControl w:val="0"/>
              <w:autoSpaceDE w:val="0"/>
              <w:autoSpaceDN w:val="0"/>
              <w:adjustRightInd w:val="0"/>
              <w:ind w:left="1134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>2.1.2 __________________________</w:t>
            </w:r>
          </w:p>
          <w:p w:rsidR="005D043E" w:rsidRPr="00372C44" w:rsidRDefault="005D043E" w:rsidP="00CC260D">
            <w:pPr>
              <w:widowControl w:val="0"/>
              <w:autoSpaceDE w:val="0"/>
              <w:autoSpaceDN w:val="0"/>
              <w:adjustRightInd w:val="0"/>
              <w:ind w:left="2700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>Заголовок</w:t>
            </w:r>
          </w:p>
        </w:tc>
        <w:tc>
          <w:tcPr>
            <w:tcW w:w="1080" w:type="dxa"/>
          </w:tcPr>
          <w:p w:rsidR="005D043E" w:rsidRPr="00372C44" w:rsidRDefault="005D043E" w:rsidP="00CC260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>18</w:t>
            </w:r>
          </w:p>
          <w:p w:rsidR="005D043E" w:rsidRPr="00372C44" w:rsidRDefault="005D043E" w:rsidP="00CC260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>20</w:t>
            </w:r>
          </w:p>
          <w:p w:rsidR="005D043E" w:rsidRPr="00372C44" w:rsidRDefault="005D043E" w:rsidP="00CC260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5"/>
                <w:sz w:val="28"/>
                <w:szCs w:val="28"/>
              </w:rPr>
            </w:pPr>
          </w:p>
          <w:p w:rsidR="005D043E" w:rsidRPr="00372C44" w:rsidRDefault="005D043E" w:rsidP="00CC260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>22</w:t>
            </w:r>
          </w:p>
        </w:tc>
      </w:tr>
      <w:tr w:rsidR="005D043E" w:rsidRPr="00372C44" w:rsidTr="00CC260D">
        <w:trPr>
          <w:trHeight w:val="419"/>
        </w:trPr>
        <w:tc>
          <w:tcPr>
            <w:tcW w:w="5868" w:type="dxa"/>
          </w:tcPr>
          <w:p w:rsidR="005D043E" w:rsidRPr="00372C44" w:rsidRDefault="005D043E" w:rsidP="00CC260D">
            <w:pPr>
              <w:widowControl w:val="0"/>
              <w:autoSpaceDE w:val="0"/>
              <w:autoSpaceDN w:val="0"/>
              <w:adjustRightInd w:val="0"/>
              <w:ind w:left="567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 xml:space="preserve">2.2  </w:t>
            </w:r>
            <w:r>
              <w:rPr>
                <w:spacing w:val="5"/>
                <w:sz w:val="28"/>
                <w:szCs w:val="28"/>
              </w:rPr>
              <w:t xml:space="preserve"> -----------------------------------------</w:t>
            </w:r>
          </w:p>
        </w:tc>
        <w:tc>
          <w:tcPr>
            <w:tcW w:w="1080" w:type="dxa"/>
          </w:tcPr>
          <w:p w:rsidR="005D043E" w:rsidRPr="00372C44" w:rsidRDefault="005D043E" w:rsidP="00CC260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>25</w:t>
            </w:r>
          </w:p>
        </w:tc>
      </w:tr>
      <w:tr w:rsidR="005D043E" w:rsidRPr="00372C44" w:rsidTr="00CC260D">
        <w:trPr>
          <w:trHeight w:val="850"/>
        </w:trPr>
        <w:tc>
          <w:tcPr>
            <w:tcW w:w="5868" w:type="dxa"/>
          </w:tcPr>
          <w:p w:rsidR="005D043E" w:rsidRPr="00372C44" w:rsidRDefault="005D043E" w:rsidP="00CC260D">
            <w:pPr>
              <w:widowControl w:val="0"/>
              <w:autoSpaceDE w:val="0"/>
              <w:autoSpaceDN w:val="0"/>
              <w:adjustRightInd w:val="0"/>
              <w:ind w:left="540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 xml:space="preserve">2.3  </w:t>
            </w:r>
            <w:r>
              <w:rPr>
                <w:spacing w:val="5"/>
                <w:sz w:val="28"/>
                <w:szCs w:val="28"/>
              </w:rPr>
              <w:t xml:space="preserve"> ----------------------------------------</w:t>
            </w:r>
          </w:p>
          <w:p w:rsidR="005D043E" w:rsidRPr="00372C44" w:rsidRDefault="005D043E" w:rsidP="00CC260D">
            <w:pPr>
              <w:widowControl w:val="0"/>
              <w:autoSpaceDE w:val="0"/>
              <w:autoSpaceDN w:val="0"/>
              <w:adjustRightInd w:val="0"/>
              <w:rPr>
                <w:spacing w:val="5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043E" w:rsidRPr="00372C44" w:rsidRDefault="005D043E" w:rsidP="00CC26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pacing w:val="5"/>
                <w:sz w:val="28"/>
                <w:szCs w:val="28"/>
              </w:rPr>
            </w:pPr>
          </w:p>
          <w:p w:rsidR="005D043E" w:rsidRPr="00372C44" w:rsidRDefault="005D043E" w:rsidP="00CC260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>37</w:t>
            </w:r>
          </w:p>
          <w:p w:rsidR="005D043E" w:rsidRPr="00372C44" w:rsidRDefault="005D043E" w:rsidP="00CC260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5"/>
                <w:sz w:val="28"/>
                <w:szCs w:val="28"/>
              </w:rPr>
            </w:pPr>
          </w:p>
          <w:p w:rsidR="005D043E" w:rsidRPr="00372C44" w:rsidRDefault="005D043E" w:rsidP="00CC260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5"/>
                <w:sz w:val="28"/>
                <w:szCs w:val="28"/>
              </w:rPr>
            </w:pPr>
          </w:p>
          <w:p w:rsidR="005D043E" w:rsidRPr="00372C44" w:rsidRDefault="005D043E" w:rsidP="00CC260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5"/>
                <w:sz w:val="28"/>
                <w:szCs w:val="28"/>
              </w:rPr>
            </w:pPr>
          </w:p>
        </w:tc>
      </w:tr>
      <w:tr w:rsidR="005D043E" w:rsidRPr="00372C44" w:rsidTr="00CC260D">
        <w:trPr>
          <w:trHeight w:val="422"/>
        </w:trPr>
        <w:tc>
          <w:tcPr>
            <w:tcW w:w="5868" w:type="dxa"/>
          </w:tcPr>
          <w:p w:rsidR="005D043E" w:rsidRPr="00372C44" w:rsidRDefault="005D043E" w:rsidP="00CC260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>ЗАКЛЮЧЕНИЕ</w:t>
            </w:r>
          </w:p>
        </w:tc>
        <w:tc>
          <w:tcPr>
            <w:tcW w:w="1080" w:type="dxa"/>
          </w:tcPr>
          <w:p w:rsidR="005D043E" w:rsidRPr="00372C44" w:rsidRDefault="005D043E" w:rsidP="00CC260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>43</w:t>
            </w:r>
          </w:p>
        </w:tc>
      </w:tr>
      <w:tr w:rsidR="005D043E" w:rsidRPr="00372C44" w:rsidTr="00CC260D">
        <w:trPr>
          <w:trHeight w:val="422"/>
        </w:trPr>
        <w:tc>
          <w:tcPr>
            <w:tcW w:w="5868" w:type="dxa"/>
          </w:tcPr>
          <w:p w:rsidR="005D043E" w:rsidRPr="00372C44" w:rsidRDefault="005D043E" w:rsidP="00CC260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5"/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1080" w:type="dxa"/>
          </w:tcPr>
          <w:p w:rsidR="005D043E" w:rsidRPr="00372C44" w:rsidRDefault="005D043E" w:rsidP="00CC260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>45</w:t>
            </w:r>
          </w:p>
        </w:tc>
      </w:tr>
      <w:tr w:rsidR="005D043E" w:rsidRPr="00372C44" w:rsidTr="00CC260D">
        <w:trPr>
          <w:trHeight w:val="429"/>
        </w:trPr>
        <w:tc>
          <w:tcPr>
            <w:tcW w:w="5868" w:type="dxa"/>
          </w:tcPr>
          <w:p w:rsidR="005D043E" w:rsidRPr="00372C44" w:rsidRDefault="005D043E" w:rsidP="00CC260D">
            <w:pPr>
              <w:widowControl w:val="0"/>
              <w:autoSpaceDE w:val="0"/>
              <w:autoSpaceDN w:val="0"/>
              <w:adjustRightInd w:val="0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>Приложения</w:t>
            </w:r>
          </w:p>
          <w:p w:rsidR="005D043E" w:rsidRPr="00372C44" w:rsidRDefault="005D043E" w:rsidP="00CC260D">
            <w:pPr>
              <w:widowControl w:val="0"/>
              <w:autoSpaceDE w:val="0"/>
              <w:autoSpaceDN w:val="0"/>
              <w:adjustRightInd w:val="0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>1 __________________________</w:t>
            </w:r>
          </w:p>
          <w:p w:rsidR="005D043E" w:rsidRPr="00372C44" w:rsidRDefault="005D043E" w:rsidP="00CC260D">
            <w:pPr>
              <w:widowControl w:val="0"/>
              <w:autoSpaceDE w:val="0"/>
              <w:autoSpaceDN w:val="0"/>
              <w:adjustRightInd w:val="0"/>
              <w:ind w:left="1620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>Заголовок</w:t>
            </w:r>
          </w:p>
          <w:p w:rsidR="005D043E" w:rsidRPr="00372C44" w:rsidRDefault="005D043E" w:rsidP="00CC260D">
            <w:pPr>
              <w:widowControl w:val="0"/>
              <w:autoSpaceDE w:val="0"/>
              <w:autoSpaceDN w:val="0"/>
              <w:adjustRightInd w:val="0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>2 __________________________</w:t>
            </w:r>
          </w:p>
          <w:p w:rsidR="005D043E" w:rsidRPr="00372C44" w:rsidRDefault="005D043E" w:rsidP="00CC260D">
            <w:pPr>
              <w:widowControl w:val="0"/>
              <w:autoSpaceDE w:val="0"/>
              <w:autoSpaceDN w:val="0"/>
              <w:adjustRightInd w:val="0"/>
              <w:ind w:left="1620"/>
              <w:rPr>
                <w:spacing w:val="5"/>
                <w:sz w:val="28"/>
                <w:szCs w:val="28"/>
              </w:rPr>
            </w:pPr>
            <w:r w:rsidRPr="00372C44">
              <w:rPr>
                <w:spacing w:val="5"/>
                <w:sz w:val="28"/>
                <w:szCs w:val="28"/>
              </w:rPr>
              <w:t>Заголовок</w:t>
            </w:r>
          </w:p>
          <w:p w:rsidR="005D043E" w:rsidRPr="00372C44" w:rsidRDefault="005D043E" w:rsidP="00CC260D">
            <w:pPr>
              <w:widowControl w:val="0"/>
              <w:autoSpaceDE w:val="0"/>
              <w:autoSpaceDN w:val="0"/>
              <w:adjustRightInd w:val="0"/>
              <w:ind w:left="568"/>
              <w:rPr>
                <w:spacing w:val="5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043E" w:rsidRPr="00372C44" w:rsidRDefault="005D043E" w:rsidP="00CC26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pacing w:val="5"/>
                <w:sz w:val="28"/>
                <w:szCs w:val="28"/>
              </w:rPr>
            </w:pPr>
          </w:p>
          <w:p w:rsidR="005D043E" w:rsidRPr="00372C44" w:rsidRDefault="005D043E" w:rsidP="00CC260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5"/>
                <w:sz w:val="28"/>
                <w:szCs w:val="28"/>
              </w:rPr>
            </w:pPr>
          </w:p>
        </w:tc>
      </w:tr>
    </w:tbl>
    <w:p w:rsidR="005D043E" w:rsidRPr="00372C44" w:rsidRDefault="005D043E" w:rsidP="005D043E">
      <w:pPr>
        <w:shd w:val="clear" w:color="auto" w:fill="FFFFFF"/>
        <w:spacing w:line="317" w:lineRule="exact"/>
        <w:ind w:left="22" w:right="14" w:firstLine="497"/>
        <w:jc w:val="both"/>
        <w:rPr>
          <w:sz w:val="28"/>
          <w:szCs w:val="28"/>
        </w:rPr>
      </w:pPr>
    </w:p>
    <w:p w:rsidR="005D043E" w:rsidRPr="00372C44" w:rsidRDefault="005D043E" w:rsidP="005D043E">
      <w:pPr>
        <w:shd w:val="clear" w:color="auto" w:fill="FFFFFF"/>
        <w:spacing w:line="317" w:lineRule="exact"/>
        <w:ind w:left="22" w:right="14" w:firstLine="497"/>
        <w:jc w:val="both"/>
        <w:rPr>
          <w:sz w:val="28"/>
          <w:szCs w:val="28"/>
        </w:rPr>
      </w:pPr>
    </w:p>
    <w:p w:rsidR="005D043E" w:rsidRPr="00372C44" w:rsidRDefault="005D043E" w:rsidP="005D043E">
      <w:pPr>
        <w:shd w:val="clear" w:color="auto" w:fill="FFFFFF"/>
        <w:spacing w:line="317" w:lineRule="exact"/>
        <w:ind w:left="22" w:right="14" w:firstLine="497"/>
        <w:jc w:val="both"/>
        <w:rPr>
          <w:sz w:val="28"/>
          <w:szCs w:val="28"/>
        </w:rPr>
      </w:pPr>
    </w:p>
    <w:p w:rsidR="005D043E" w:rsidRPr="00372C44" w:rsidRDefault="005D043E" w:rsidP="005D043E">
      <w:pPr>
        <w:shd w:val="clear" w:color="auto" w:fill="FFFFFF"/>
        <w:spacing w:line="317" w:lineRule="exact"/>
        <w:ind w:left="22" w:right="14" w:firstLine="497"/>
        <w:jc w:val="both"/>
        <w:rPr>
          <w:sz w:val="28"/>
          <w:szCs w:val="28"/>
        </w:rPr>
      </w:pPr>
    </w:p>
    <w:p w:rsidR="005D043E" w:rsidRPr="00372C44" w:rsidRDefault="005D043E" w:rsidP="005D043E">
      <w:pPr>
        <w:shd w:val="clear" w:color="auto" w:fill="FFFFFF"/>
        <w:spacing w:line="317" w:lineRule="exact"/>
        <w:ind w:right="14"/>
        <w:jc w:val="both"/>
        <w:rPr>
          <w:sz w:val="28"/>
          <w:szCs w:val="28"/>
        </w:rPr>
      </w:pPr>
    </w:p>
    <w:p w:rsidR="005D043E" w:rsidRDefault="005D043E" w:rsidP="005D043E">
      <w:pPr>
        <w:shd w:val="clear" w:color="auto" w:fill="FFFFFF"/>
        <w:spacing w:line="317" w:lineRule="exact"/>
        <w:ind w:left="22" w:right="14" w:firstLine="497"/>
        <w:jc w:val="both"/>
        <w:rPr>
          <w:sz w:val="28"/>
          <w:szCs w:val="28"/>
        </w:rPr>
      </w:pPr>
    </w:p>
    <w:p w:rsidR="005D043E" w:rsidRDefault="005D043E" w:rsidP="005D043E">
      <w:pPr>
        <w:shd w:val="clear" w:color="auto" w:fill="FFFFFF"/>
        <w:spacing w:line="317" w:lineRule="exact"/>
        <w:ind w:left="22" w:right="14" w:firstLine="497"/>
        <w:jc w:val="both"/>
        <w:rPr>
          <w:sz w:val="28"/>
          <w:szCs w:val="28"/>
        </w:rPr>
      </w:pPr>
    </w:p>
    <w:p w:rsidR="005D043E" w:rsidRDefault="005D043E" w:rsidP="005D043E">
      <w:pPr>
        <w:shd w:val="clear" w:color="auto" w:fill="FFFFFF"/>
        <w:spacing w:line="317" w:lineRule="exact"/>
        <w:ind w:left="22" w:right="14" w:firstLine="497"/>
        <w:jc w:val="both"/>
        <w:rPr>
          <w:sz w:val="28"/>
          <w:szCs w:val="28"/>
        </w:rPr>
      </w:pPr>
    </w:p>
    <w:p w:rsidR="005D043E" w:rsidRDefault="005D043E" w:rsidP="005D043E">
      <w:pPr>
        <w:shd w:val="clear" w:color="auto" w:fill="FFFFFF"/>
        <w:spacing w:line="317" w:lineRule="exact"/>
        <w:ind w:left="22" w:right="14" w:firstLine="497"/>
        <w:jc w:val="both"/>
        <w:rPr>
          <w:sz w:val="28"/>
          <w:szCs w:val="28"/>
        </w:rPr>
      </w:pPr>
    </w:p>
    <w:p w:rsidR="005D043E" w:rsidRDefault="005D043E" w:rsidP="005D043E">
      <w:pPr>
        <w:shd w:val="clear" w:color="auto" w:fill="FFFFFF"/>
        <w:spacing w:line="317" w:lineRule="exact"/>
        <w:ind w:left="22" w:right="14" w:firstLine="497"/>
        <w:jc w:val="both"/>
        <w:rPr>
          <w:sz w:val="28"/>
          <w:szCs w:val="28"/>
        </w:rPr>
      </w:pPr>
    </w:p>
    <w:p w:rsidR="005D043E" w:rsidRDefault="005D043E" w:rsidP="005D043E">
      <w:pPr>
        <w:shd w:val="clear" w:color="auto" w:fill="FFFFFF"/>
        <w:spacing w:line="317" w:lineRule="exact"/>
        <w:ind w:left="22" w:right="14" w:firstLine="497"/>
        <w:jc w:val="both"/>
        <w:rPr>
          <w:sz w:val="28"/>
          <w:szCs w:val="28"/>
        </w:rPr>
      </w:pPr>
    </w:p>
    <w:p w:rsidR="005D043E" w:rsidRPr="00372C44" w:rsidRDefault="005D043E" w:rsidP="005D043E">
      <w:pPr>
        <w:shd w:val="clear" w:color="auto" w:fill="FFFFFF"/>
        <w:spacing w:line="317" w:lineRule="exact"/>
        <w:ind w:left="22" w:right="14" w:firstLine="497"/>
        <w:jc w:val="both"/>
        <w:rPr>
          <w:sz w:val="28"/>
          <w:szCs w:val="28"/>
        </w:rPr>
      </w:pPr>
    </w:p>
    <w:p w:rsidR="005D043E" w:rsidRPr="00372C44" w:rsidRDefault="005D043E" w:rsidP="005D043E">
      <w:pPr>
        <w:rPr>
          <w:sz w:val="26"/>
          <w:szCs w:val="26"/>
        </w:rPr>
      </w:pPr>
    </w:p>
    <w:p w:rsidR="005D043E" w:rsidRPr="00372C44" w:rsidRDefault="005D043E" w:rsidP="005D043E">
      <w:pPr>
        <w:tabs>
          <w:tab w:val="left" w:pos="426"/>
        </w:tabs>
        <w:ind w:firstLine="426"/>
        <w:jc w:val="right"/>
        <w:rPr>
          <w:bCs/>
          <w:sz w:val="28"/>
          <w:szCs w:val="28"/>
        </w:rPr>
      </w:pPr>
      <w:r w:rsidRPr="00372C44">
        <w:rPr>
          <w:bCs/>
          <w:sz w:val="28"/>
          <w:szCs w:val="28"/>
        </w:rPr>
        <w:t xml:space="preserve">Приложение </w:t>
      </w:r>
      <w:r w:rsidR="00B052BC">
        <w:rPr>
          <w:bCs/>
          <w:sz w:val="28"/>
          <w:szCs w:val="28"/>
        </w:rPr>
        <w:t>3</w:t>
      </w:r>
    </w:p>
    <w:p w:rsidR="005D043E" w:rsidRPr="00372C44" w:rsidRDefault="005D043E" w:rsidP="005D043E">
      <w:pPr>
        <w:tabs>
          <w:tab w:val="left" w:pos="426"/>
        </w:tabs>
        <w:spacing w:after="240" w:line="276" w:lineRule="auto"/>
        <w:ind w:firstLine="426"/>
        <w:jc w:val="both"/>
        <w:rPr>
          <w:b/>
          <w:bCs/>
          <w:i/>
          <w:sz w:val="32"/>
          <w:szCs w:val="32"/>
        </w:rPr>
      </w:pPr>
      <w:r w:rsidRPr="00372C44">
        <w:rPr>
          <w:b/>
          <w:bCs/>
          <w:i/>
          <w:sz w:val="32"/>
          <w:szCs w:val="32"/>
        </w:rPr>
        <w:t>Примеры ссылок:</w:t>
      </w:r>
    </w:p>
    <w:p w:rsidR="005D043E" w:rsidRPr="00372C44" w:rsidRDefault="005D043E" w:rsidP="005D043E">
      <w:pPr>
        <w:tabs>
          <w:tab w:val="left" w:pos="426"/>
        </w:tabs>
        <w:spacing w:line="276" w:lineRule="auto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«…авторы [12,</w:t>
      </w:r>
      <w:r w:rsidRPr="00372C44">
        <w:rPr>
          <w:bCs/>
          <w:sz w:val="28"/>
          <w:szCs w:val="28"/>
        </w:rPr>
        <w:t>15] рассматривали динамику развития библиотечно-библиографической работы…».</w:t>
      </w:r>
    </w:p>
    <w:p w:rsidR="005D043E" w:rsidRPr="00372C44" w:rsidRDefault="005D043E" w:rsidP="005D043E">
      <w:pPr>
        <w:tabs>
          <w:tab w:val="left" w:pos="426"/>
        </w:tabs>
        <w:spacing w:line="276" w:lineRule="auto"/>
        <w:ind w:firstLine="426"/>
        <w:jc w:val="both"/>
        <w:rPr>
          <w:bCs/>
          <w:sz w:val="28"/>
          <w:szCs w:val="28"/>
        </w:rPr>
      </w:pPr>
      <w:r w:rsidRPr="00372C44">
        <w:rPr>
          <w:bCs/>
          <w:sz w:val="28"/>
          <w:szCs w:val="28"/>
        </w:rPr>
        <w:t>Если необходимо сослаться на определённые страницы источника, то ссылка получает следующий вид:</w:t>
      </w:r>
    </w:p>
    <w:p w:rsidR="005D043E" w:rsidRPr="00372C44" w:rsidRDefault="005D043E" w:rsidP="005D043E">
      <w:pPr>
        <w:tabs>
          <w:tab w:val="left" w:pos="426"/>
        </w:tabs>
        <w:spacing w:line="276" w:lineRule="auto"/>
        <w:ind w:firstLine="426"/>
        <w:jc w:val="both"/>
        <w:rPr>
          <w:bCs/>
          <w:sz w:val="28"/>
          <w:szCs w:val="28"/>
        </w:rPr>
      </w:pPr>
      <w:r w:rsidRPr="00372C44">
        <w:rPr>
          <w:bCs/>
          <w:sz w:val="28"/>
          <w:szCs w:val="28"/>
        </w:rPr>
        <w:t>«При  планировании комплектования библиотечного фонда предусматриваю</w:t>
      </w:r>
      <w:r>
        <w:rPr>
          <w:bCs/>
          <w:sz w:val="28"/>
          <w:szCs w:val="28"/>
        </w:rPr>
        <w:t xml:space="preserve">тся следующие виды планов…» [5, </w:t>
      </w:r>
      <w:r w:rsidRPr="00372C44">
        <w:rPr>
          <w:bCs/>
          <w:sz w:val="28"/>
          <w:szCs w:val="28"/>
        </w:rPr>
        <w:t>с. 7].</w:t>
      </w:r>
    </w:p>
    <w:p w:rsidR="005D043E" w:rsidRPr="00372C44" w:rsidRDefault="005D043E" w:rsidP="005D043E">
      <w:pPr>
        <w:tabs>
          <w:tab w:val="left" w:pos="426"/>
        </w:tabs>
        <w:spacing w:line="276" w:lineRule="auto"/>
        <w:ind w:firstLine="426"/>
        <w:jc w:val="both"/>
        <w:rPr>
          <w:bCs/>
          <w:sz w:val="28"/>
          <w:szCs w:val="28"/>
        </w:rPr>
      </w:pPr>
      <w:r w:rsidRPr="00372C44">
        <w:rPr>
          <w:bCs/>
          <w:sz w:val="28"/>
          <w:szCs w:val="28"/>
        </w:rPr>
        <w:t xml:space="preserve">В тексте работы при упоминании какого-либо автора необходимо указывать вначале его инициалы, фамилию, а затем в квадратных скобках порядковый номер его работы по списку использованных источников: «как подчеркивает В. И. Петров» [18], «по мнению В. Н. Иванова» [4] </w:t>
      </w:r>
    </w:p>
    <w:p w:rsidR="005D043E" w:rsidRPr="00372C44" w:rsidRDefault="005D043E" w:rsidP="005D043E">
      <w:pPr>
        <w:tabs>
          <w:tab w:val="left" w:pos="426"/>
        </w:tabs>
        <w:spacing w:before="240" w:after="240" w:line="276" w:lineRule="auto"/>
        <w:ind w:firstLine="426"/>
        <w:jc w:val="both"/>
        <w:rPr>
          <w:b/>
          <w:bCs/>
          <w:i/>
          <w:sz w:val="32"/>
          <w:szCs w:val="32"/>
        </w:rPr>
      </w:pPr>
      <w:r w:rsidRPr="00372C44">
        <w:rPr>
          <w:b/>
          <w:bCs/>
          <w:i/>
          <w:sz w:val="32"/>
          <w:szCs w:val="32"/>
        </w:rPr>
        <w:t>Примеры библиографического описания</w:t>
      </w:r>
    </w:p>
    <w:p w:rsidR="005D043E" w:rsidRPr="00372C44" w:rsidRDefault="005D043E" w:rsidP="005D043E">
      <w:pPr>
        <w:tabs>
          <w:tab w:val="left" w:pos="426"/>
        </w:tabs>
        <w:spacing w:line="276" w:lineRule="auto"/>
        <w:ind w:firstLine="426"/>
        <w:jc w:val="both"/>
        <w:rPr>
          <w:b/>
          <w:bCs/>
          <w:i/>
          <w:sz w:val="28"/>
          <w:szCs w:val="28"/>
        </w:rPr>
      </w:pPr>
      <w:r w:rsidRPr="00372C44">
        <w:rPr>
          <w:b/>
          <w:bCs/>
          <w:i/>
          <w:sz w:val="28"/>
          <w:szCs w:val="28"/>
        </w:rPr>
        <w:t>Официальные документы:</w:t>
      </w:r>
    </w:p>
    <w:p w:rsidR="005D043E" w:rsidRPr="002B7654" w:rsidRDefault="005D043E" w:rsidP="002B7654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line="360" w:lineRule="auto"/>
        <w:jc w:val="both"/>
        <w:rPr>
          <w:snapToGrid w:val="0"/>
          <w:sz w:val="28"/>
          <w:szCs w:val="28"/>
        </w:rPr>
      </w:pPr>
      <w:r w:rsidRPr="002B7654">
        <w:rPr>
          <w:bCs/>
          <w:color w:val="000000"/>
          <w:sz w:val="28"/>
          <w:szCs w:val="28"/>
        </w:rPr>
        <w:t xml:space="preserve">Конституция Российской Федерации </w:t>
      </w:r>
      <w:r w:rsidRPr="002B7654">
        <w:rPr>
          <w:color w:val="000000"/>
          <w:sz w:val="28"/>
          <w:szCs w:val="28"/>
        </w:rPr>
        <w:t xml:space="preserve">[Текст]. — М., </w:t>
      </w:r>
      <w:proofErr w:type="gramStart"/>
      <w:r w:rsidRPr="002B7654">
        <w:rPr>
          <w:color w:val="000000"/>
          <w:sz w:val="28"/>
          <w:szCs w:val="28"/>
        </w:rPr>
        <w:t>2001.-</w:t>
      </w:r>
      <w:proofErr w:type="gramEnd"/>
      <w:r w:rsidRPr="002B7654">
        <w:rPr>
          <w:color w:val="000000"/>
          <w:sz w:val="28"/>
          <w:szCs w:val="28"/>
        </w:rPr>
        <w:t xml:space="preserve"> 31с.   </w:t>
      </w:r>
    </w:p>
    <w:p w:rsidR="005D043E" w:rsidRPr="00372C44" w:rsidRDefault="005D043E" w:rsidP="002B7654">
      <w:pPr>
        <w:numPr>
          <w:ilvl w:val="0"/>
          <w:numId w:val="1"/>
        </w:numPr>
        <w:shd w:val="clear" w:color="auto" w:fill="FFFFFF"/>
        <w:tabs>
          <w:tab w:val="left" w:pos="284"/>
          <w:tab w:val="left" w:pos="851"/>
          <w:tab w:val="left" w:pos="8505"/>
          <w:tab w:val="left" w:pos="9356"/>
          <w:tab w:val="left" w:pos="10915"/>
        </w:tabs>
        <w:spacing w:line="180" w:lineRule="atLeast"/>
        <w:ind w:right="-114"/>
        <w:jc w:val="both"/>
        <w:rPr>
          <w:sz w:val="28"/>
          <w:szCs w:val="28"/>
        </w:rPr>
      </w:pPr>
      <w:r w:rsidRPr="00372C44">
        <w:rPr>
          <w:sz w:val="28"/>
          <w:szCs w:val="28"/>
        </w:rPr>
        <w:t>ГОСТ 7.1 – 2003. Библиографическая запись Библиографическое описание. Общие требования и правила составления</w:t>
      </w:r>
      <w:r w:rsidRPr="00372C44">
        <w:rPr>
          <w:color w:val="000000"/>
          <w:sz w:val="28"/>
          <w:szCs w:val="28"/>
        </w:rPr>
        <w:t>[Текст].</w:t>
      </w:r>
      <w:r w:rsidRPr="00372C44">
        <w:rPr>
          <w:sz w:val="28"/>
          <w:szCs w:val="28"/>
        </w:rPr>
        <w:t xml:space="preserve"> – </w:t>
      </w:r>
      <w:proofErr w:type="spellStart"/>
      <w:r w:rsidRPr="00372C44">
        <w:rPr>
          <w:sz w:val="28"/>
          <w:szCs w:val="28"/>
        </w:rPr>
        <w:t>Введ</w:t>
      </w:r>
      <w:proofErr w:type="spellEnd"/>
      <w:r w:rsidRPr="00372C44">
        <w:rPr>
          <w:sz w:val="28"/>
          <w:szCs w:val="28"/>
        </w:rPr>
        <w:t>. 01.07.2004. – М., 2003. – 78 с.</w:t>
      </w:r>
    </w:p>
    <w:p w:rsidR="005D043E" w:rsidRPr="00372C44" w:rsidRDefault="005D043E" w:rsidP="005D043E">
      <w:pPr>
        <w:tabs>
          <w:tab w:val="left" w:pos="426"/>
          <w:tab w:val="left" w:pos="851"/>
        </w:tabs>
        <w:spacing w:line="276" w:lineRule="auto"/>
        <w:ind w:firstLine="426"/>
        <w:jc w:val="both"/>
        <w:rPr>
          <w:b/>
          <w:bCs/>
          <w:i/>
          <w:sz w:val="28"/>
          <w:szCs w:val="28"/>
        </w:rPr>
      </w:pPr>
    </w:p>
    <w:p w:rsidR="005D043E" w:rsidRPr="00372C44" w:rsidRDefault="005D043E" w:rsidP="005D043E">
      <w:pPr>
        <w:tabs>
          <w:tab w:val="left" w:pos="426"/>
          <w:tab w:val="left" w:pos="851"/>
        </w:tabs>
        <w:spacing w:line="276" w:lineRule="auto"/>
        <w:ind w:firstLine="426"/>
        <w:jc w:val="both"/>
        <w:rPr>
          <w:b/>
          <w:bCs/>
          <w:i/>
          <w:sz w:val="28"/>
          <w:szCs w:val="28"/>
        </w:rPr>
      </w:pPr>
      <w:r w:rsidRPr="00372C44">
        <w:rPr>
          <w:b/>
          <w:bCs/>
          <w:i/>
          <w:sz w:val="28"/>
          <w:szCs w:val="28"/>
        </w:rPr>
        <w:t xml:space="preserve">Один (два или три) автора: </w:t>
      </w:r>
    </w:p>
    <w:p w:rsidR="005D043E" w:rsidRPr="00372C44" w:rsidRDefault="005D043E" w:rsidP="005D043E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pacing w:after="240" w:line="276" w:lineRule="auto"/>
        <w:ind w:right="20"/>
        <w:jc w:val="both"/>
        <w:rPr>
          <w:rFonts w:ascii="Calibri" w:hAnsi="Calibri"/>
          <w:bCs/>
          <w:i/>
          <w:sz w:val="28"/>
          <w:szCs w:val="28"/>
        </w:rPr>
      </w:pPr>
      <w:r w:rsidRPr="00372C44">
        <w:rPr>
          <w:bCs/>
          <w:color w:val="000000"/>
          <w:sz w:val="28"/>
          <w:szCs w:val="28"/>
        </w:rPr>
        <w:t>Семенов, В. В.</w:t>
      </w:r>
      <w:r w:rsidR="000461C9">
        <w:rPr>
          <w:bCs/>
          <w:color w:val="000000"/>
          <w:sz w:val="28"/>
          <w:szCs w:val="28"/>
        </w:rPr>
        <w:t xml:space="preserve"> </w:t>
      </w:r>
      <w:r w:rsidRPr="00372C44">
        <w:rPr>
          <w:color w:val="000000"/>
          <w:sz w:val="28"/>
          <w:szCs w:val="28"/>
        </w:rPr>
        <w:t>Философия: итог тысяч</w:t>
      </w:r>
      <w:r>
        <w:rPr>
          <w:color w:val="000000"/>
          <w:sz w:val="28"/>
          <w:szCs w:val="28"/>
        </w:rPr>
        <w:t>елетий. [Текст] / В. В. Семенов</w:t>
      </w:r>
      <w:r w:rsidRPr="00372C44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Ин-т биофизики клетки. — Пущино</w:t>
      </w:r>
      <w:r w:rsidRPr="00372C44">
        <w:rPr>
          <w:color w:val="000000"/>
          <w:sz w:val="28"/>
          <w:szCs w:val="28"/>
        </w:rPr>
        <w:t xml:space="preserve">: ПНЦ РАН, 2000. — 64, [3] с. </w:t>
      </w:r>
    </w:p>
    <w:p w:rsidR="005D043E" w:rsidRPr="00372C44" w:rsidRDefault="005D043E" w:rsidP="005D043E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pacing w:after="240" w:line="276" w:lineRule="auto"/>
        <w:ind w:right="20"/>
        <w:jc w:val="both"/>
        <w:rPr>
          <w:rFonts w:ascii="Calibri" w:hAnsi="Calibri"/>
          <w:b/>
          <w:bCs/>
          <w:i/>
          <w:sz w:val="28"/>
          <w:szCs w:val="28"/>
        </w:rPr>
      </w:pPr>
      <w:r w:rsidRPr="00372C44">
        <w:rPr>
          <w:bCs/>
          <w:color w:val="000000"/>
          <w:sz w:val="28"/>
          <w:szCs w:val="28"/>
        </w:rPr>
        <w:t>Агафонова, Н. Н.</w:t>
      </w:r>
      <w:r w:rsidR="000461C9">
        <w:rPr>
          <w:bCs/>
          <w:color w:val="000000"/>
          <w:sz w:val="28"/>
          <w:szCs w:val="28"/>
        </w:rPr>
        <w:t xml:space="preserve"> </w:t>
      </w:r>
      <w:r w:rsidRPr="00372C44">
        <w:rPr>
          <w:color w:val="000000"/>
          <w:sz w:val="28"/>
          <w:szCs w:val="28"/>
        </w:rPr>
        <w:t>Гражданское право [Текст]</w:t>
      </w:r>
      <w:r w:rsidRPr="00372C44">
        <w:rPr>
          <w:b/>
          <w:bCs/>
          <w:color w:val="000000"/>
          <w:sz w:val="28"/>
          <w:szCs w:val="28"/>
        </w:rPr>
        <w:t xml:space="preserve">: </w:t>
      </w:r>
      <w:proofErr w:type="spellStart"/>
      <w:proofErr w:type="gramStart"/>
      <w:r>
        <w:rPr>
          <w:color w:val="000000"/>
          <w:sz w:val="28"/>
          <w:szCs w:val="28"/>
        </w:rPr>
        <w:t>учеб.</w:t>
      </w:r>
      <w:r w:rsidRPr="00372C44">
        <w:rPr>
          <w:color w:val="000000"/>
          <w:sz w:val="28"/>
          <w:szCs w:val="28"/>
        </w:rPr>
        <w:t>пособие</w:t>
      </w:r>
      <w:proofErr w:type="spellEnd"/>
      <w:proofErr w:type="gramEnd"/>
      <w:r w:rsidRPr="00372C44">
        <w:rPr>
          <w:color w:val="000000"/>
          <w:sz w:val="28"/>
          <w:szCs w:val="28"/>
        </w:rPr>
        <w:t xml:space="preserve"> для вузов / Н. Н. Агафонова, Т. В. Богачева, Л. И. Глушкова ; под. общ. ред. А. Г. </w:t>
      </w:r>
      <w:proofErr w:type="spellStart"/>
      <w:r w:rsidRPr="00372C44">
        <w:rPr>
          <w:color w:val="000000"/>
          <w:sz w:val="28"/>
          <w:szCs w:val="28"/>
        </w:rPr>
        <w:t>Калпина</w:t>
      </w:r>
      <w:proofErr w:type="spellEnd"/>
      <w:r w:rsidRPr="00372C44">
        <w:rPr>
          <w:color w:val="000000"/>
          <w:sz w:val="28"/>
          <w:szCs w:val="28"/>
        </w:rPr>
        <w:t xml:space="preserve">. — Изд. 2-е, </w:t>
      </w:r>
      <w:proofErr w:type="spellStart"/>
      <w:r w:rsidRPr="00372C44">
        <w:rPr>
          <w:color w:val="000000"/>
          <w:sz w:val="28"/>
          <w:szCs w:val="28"/>
        </w:rPr>
        <w:t>перераб</w:t>
      </w:r>
      <w:proofErr w:type="spellEnd"/>
      <w:r w:rsidRPr="00372C44">
        <w:rPr>
          <w:color w:val="000000"/>
          <w:sz w:val="28"/>
          <w:szCs w:val="28"/>
        </w:rPr>
        <w:t xml:space="preserve">. и доп. — М.: </w:t>
      </w:r>
      <w:proofErr w:type="spellStart"/>
      <w:r w:rsidRPr="00372C44">
        <w:rPr>
          <w:color w:val="000000"/>
          <w:sz w:val="28"/>
          <w:szCs w:val="28"/>
        </w:rPr>
        <w:t>Юристъ</w:t>
      </w:r>
      <w:proofErr w:type="spellEnd"/>
      <w:r w:rsidRPr="00372C44">
        <w:rPr>
          <w:color w:val="000000"/>
          <w:sz w:val="28"/>
          <w:szCs w:val="28"/>
        </w:rPr>
        <w:t xml:space="preserve">, 2002. — 542 с. </w:t>
      </w:r>
    </w:p>
    <w:p w:rsidR="005D043E" w:rsidRPr="00372C44" w:rsidRDefault="005D043E" w:rsidP="005D043E">
      <w:pPr>
        <w:widowControl w:val="0"/>
        <w:tabs>
          <w:tab w:val="left" w:pos="426"/>
          <w:tab w:val="left" w:pos="851"/>
        </w:tabs>
        <w:spacing w:after="240" w:line="276" w:lineRule="auto"/>
        <w:ind w:left="142" w:right="20"/>
        <w:jc w:val="both"/>
        <w:rPr>
          <w:b/>
          <w:bCs/>
          <w:i/>
          <w:sz w:val="28"/>
          <w:szCs w:val="28"/>
          <w:lang w:val="en-US"/>
        </w:rPr>
      </w:pPr>
      <w:r w:rsidRPr="00372C44">
        <w:rPr>
          <w:b/>
          <w:bCs/>
          <w:i/>
          <w:sz w:val="28"/>
          <w:szCs w:val="28"/>
        </w:rPr>
        <w:t>Четыре автора и более</w:t>
      </w:r>
    </w:p>
    <w:p w:rsidR="005D043E" w:rsidRPr="00372C44" w:rsidRDefault="005D043E" w:rsidP="005D043E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pacing w:after="240" w:line="276" w:lineRule="auto"/>
        <w:ind w:right="20"/>
        <w:jc w:val="both"/>
        <w:rPr>
          <w:b/>
          <w:bCs/>
          <w:i/>
          <w:sz w:val="28"/>
          <w:szCs w:val="28"/>
        </w:rPr>
      </w:pPr>
      <w:r w:rsidRPr="00372C44">
        <w:rPr>
          <w:bCs/>
          <w:color w:val="000000"/>
          <w:sz w:val="28"/>
          <w:szCs w:val="28"/>
        </w:rPr>
        <w:t>История России</w:t>
      </w:r>
      <w:r w:rsidRPr="00372C44">
        <w:rPr>
          <w:color w:val="000000"/>
          <w:sz w:val="28"/>
          <w:szCs w:val="28"/>
        </w:rPr>
        <w:t xml:space="preserve">[Текст]: учеб. пособие для студентов всех специальностей / В. Н. Быков [и др.]; отв. </w:t>
      </w:r>
      <w:proofErr w:type="spellStart"/>
      <w:r w:rsidRPr="00372C44">
        <w:rPr>
          <w:color w:val="000000"/>
          <w:sz w:val="28"/>
          <w:szCs w:val="28"/>
        </w:rPr>
        <w:t>ред</w:t>
      </w:r>
      <w:proofErr w:type="spellEnd"/>
      <w:r w:rsidRPr="00372C44">
        <w:rPr>
          <w:color w:val="000000"/>
          <w:sz w:val="28"/>
          <w:szCs w:val="28"/>
        </w:rPr>
        <w:t xml:space="preserve"> В. Н. Сухов. — </w:t>
      </w:r>
      <w:r>
        <w:rPr>
          <w:color w:val="000000"/>
          <w:sz w:val="28"/>
          <w:szCs w:val="28"/>
        </w:rPr>
        <w:t xml:space="preserve">2-е изд., </w:t>
      </w:r>
      <w:proofErr w:type="spellStart"/>
      <w:r>
        <w:rPr>
          <w:color w:val="000000"/>
          <w:sz w:val="28"/>
          <w:szCs w:val="28"/>
        </w:rPr>
        <w:t>перераб</w:t>
      </w:r>
      <w:proofErr w:type="spellEnd"/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и доп.— СПб.</w:t>
      </w:r>
      <w:r w:rsidRPr="00372C44">
        <w:rPr>
          <w:color w:val="000000"/>
          <w:sz w:val="28"/>
          <w:szCs w:val="28"/>
        </w:rPr>
        <w:t xml:space="preserve">: </w:t>
      </w:r>
      <w:proofErr w:type="spellStart"/>
      <w:r w:rsidRPr="00372C44">
        <w:rPr>
          <w:color w:val="000000"/>
          <w:sz w:val="28"/>
          <w:szCs w:val="28"/>
        </w:rPr>
        <w:t>СПбЛТА</w:t>
      </w:r>
      <w:proofErr w:type="spellEnd"/>
      <w:r w:rsidRPr="00372C44">
        <w:rPr>
          <w:color w:val="000000"/>
          <w:sz w:val="28"/>
          <w:szCs w:val="28"/>
        </w:rPr>
        <w:t>, 2001</w:t>
      </w:r>
      <w:r w:rsidR="000461C9">
        <w:rPr>
          <w:color w:val="000000"/>
          <w:sz w:val="28"/>
          <w:szCs w:val="28"/>
        </w:rPr>
        <w:t>.</w:t>
      </w:r>
      <w:r w:rsidRPr="00372C44">
        <w:rPr>
          <w:color w:val="000000"/>
          <w:sz w:val="28"/>
          <w:szCs w:val="28"/>
        </w:rPr>
        <w:t xml:space="preserve"> —231 с.</w:t>
      </w:r>
    </w:p>
    <w:p w:rsidR="005D043E" w:rsidRPr="00372C44" w:rsidRDefault="005D043E" w:rsidP="005D043E">
      <w:pPr>
        <w:tabs>
          <w:tab w:val="left" w:pos="426"/>
          <w:tab w:val="left" w:pos="851"/>
        </w:tabs>
        <w:spacing w:line="276" w:lineRule="auto"/>
        <w:ind w:left="1146"/>
        <w:jc w:val="both"/>
        <w:rPr>
          <w:b/>
          <w:bCs/>
          <w:i/>
          <w:sz w:val="28"/>
          <w:szCs w:val="28"/>
        </w:rPr>
      </w:pPr>
    </w:p>
    <w:p w:rsidR="005D043E" w:rsidRPr="00372C44" w:rsidRDefault="005D043E" w:rsidP="005D043E">
      <w:pPr>
        <w:tabs>
          <w:tab w:val="left" w:pos="426"/>
          <w:tab w:val="left" w:pos="851"/>
        </w:tabs>
        <w:spacing w:line="276" w:lineRule="auto"/>
        <w:jc w:val="both"/>
        <w:rPr>
          <w:b/>
          <w:bCs/>
          <w:i/>
          <w:sz w:val="28"/>
          <w:szCs w:val="28"/>
        </w:rPr>
      </w:pPr>
      <w:r w:rsidRPr="00372C44">
        <w:rPr>
          <w:b/>
          <w:bCs/>
          <w:i/>
          <w:sz w:val="28"/>
          <w:szCs w:val="28"/>
        </w:rPr>
        <w:t xml:space="preserve">  Описание под заглавием с составителем: </w:t>
      </w:r>
    </w:p>
    <w:p w:rsidR="005D043E" w:rsidRPr="00372C44" w:rsidRDefault="005D043E" w:rsidP="005D043E">
      <w:pPr>
        <w:numPr>
          <w:ilvl w:val="0"/>
          <w:numId w:val="1"/>
        </w:numPr>
        <w:shd w:val="clear" w:color="auto" w:fill="FFFFFF"/>
        <w:tabs>
          <w:tab w:val="left" w:pos="851"/>
          <w:tab w:val="left" w:pos="8505"/>
          <w:tab w:val="left" w:pos="9356"/>
          <w:tab w:val="left" w:pos="10915"/>
        </w:tabs>
        <w:spacing w:line="180" w:lineRule="atLeast"/>
        <w:ind w:right="-114"/>
        <w:jc w:val="both"/>
        <w:rPr>
          <w:sz w:val="28"/>
          <w:szCs w:val="28"/>
        </w:rPr>
      </w:pPr>
      <w:r w:rsidRPr="00372C44">
        <w:rPr>
          <w:sz w:val="28"/>
          <w:szCs w:val="28"/>
        </w:rPr>
        <w:t>Справочник библиотекаря</w:t>
      </w:r>
      <w:r w:rsidRPr="00372C44">
        <w:rPr>
          <w:color w:val="000000"/>
          <w:sz w:val="28"/>
          <w:szCs w:val="28"/>
        </w:rPr>
        <w:t>[Текст</w:t>
      </w:r>
      <w:proofErr w:type="gramStart"/>
      <w:r w:rsidRPr="00372C44">
        <w:rPr>
          <w:color w:val="000000"/>
          <w:sz w:val="28"/>
          <w:szCs w:val="28"/>
        </w:rPr>
        <w:t xml:space="preserve">]: </w:t>
      </w:r>
      <w:r w:rsidRPr="00372C44">
        <w:rPr>
          <w:sz w:val="28"/>
          <w:szCs w:val="28"/>
        </w:rPr>
        <w:t xml:space="preserve"> /</w:t>
      </w:r>
      <w:proofErr w:type="gramEnd"/>
      <w:r w:rsidRPr="00372C44">
        <w:rPr>
          <w:sz w:val="28"/>
          <w:szCs w:val="28"/>
        </w:rPr>
        <w:t xml:space="preserve"> науч. ред. А.Н. Ванеева, В.А. Минкина. – 3-е изд. – СПб.: Либерия, 2010. – 450с.</w:t>
      </w:r>
    </w:p>
    <w:p w:rsidR="005D043E" w:rsidRPr="00372C44" w:rsidRDefault="005D043E" w:rsidP="005D043E">
      <w:pPr>
        <w:tabs>
          <w:tab w:val="left" w:pos="426"/>
          <w:tab w:val="left" w:pos="851"/>
        </w:tabs>
        <w:spacing w:line="276" w:lineRule="auto"/>
        <w:ind w:firstLine="426"/>
        <w:jc w:val="both"/>
        <w:rPr>
          <w:color w:val="000000"/>
          <w:sz w:val="28"/>
          <w:szCs w:val="28"/>
        </w:rPr>
      </w:pPr>
    </w:p>
    <w:p w:rsidR="005D043E" w:rsidRDefault="005D043E" w:rsidP="005D043E">
      <w:pPr>
        <w:tabs>
          <w:tab w:val="left" w:pos="426"/>
          <w:tab w:val="left" w:pos="851"/>
        </w:tabs>
        <w:spacing w:line="276" w:lineRule="auto"/>
        <w:ind w:firstLine="426"/>
        <w:jc w:val="both"/>
        <w:rPr>
          <w:b/>
          <w:bCs/>
          <w:i/>
          <w:sz w:val="28"/>
          <w:szCs w:val="28"/>
        </w:rPr>
      </w:pPr>
    </w:p>
    <w:p w:rsidR="005D043E" w:rsidRPr="00372C44" w:rsidRDefault="005D043E" w:rsidP="005D043E">
      <w:pPr>
        <w:tabs>
          <w:tab w:val="left" w:pos="426"/>
          <w:tab w:val="left" w:pos="851"/>
        </w:tabs>
        <w:spacing w:line="276" w:lineRule="auto"/>
        <w:ind w:firstLine="426"/>
        <w:jc w:val="both"/>
        <w:rPr>
          <w:b/>
          <w:bCs/>
          <w:i/>
          <w:sz w:val="28"/>
          <w:szCs w:val="28"/>
        </w:rPr>
      </w:pPr>
      <w:r w:rsidRPr="00372C44">
        <w:rPr>
          <w:b/>
          <w:bCs/>
          <w:i/>
          <w:sz w:val="28"/>
          <w:szCs w:val="28"/>
        </w:rPr>
        <w:t>Статья из журнала</w:t>
      </w:r>
    </w:p>
    <w:p w:rsidR="005D043E" w:rsidRPr="00372C44" w:rsidRDefault="005D043E" w:rsidP="005D043E">
      <w:pPr>
        <w:numPr>
          <w:ilvl w:val="0"/>
          <w:numId w:val="1"/>
        </w:numPr>
        <w:tabs>
          <w:tab w:val="left" w:pos="426"/>
          <w:tab w:val="left" w:pos="851"/>
        </w:tabs>
        <w:spacing w:line="276" w:lineRule="auto"/>
        <w:jc w:val="both"/>
        <w:rPr>
          <w:sz w:val="28"/>
          <w:szCs w:val="28"/>
        </w:rPr>
      </w:pPr>
      <w:proofErr w:type="spellStart"/>
      <w:r w:rsidRPr="00372C44">
        <w:rPr>
          <w:sz w:val="28"/>
          <w:szCs w:val="28"/>
        </w:rPr>
        <w:t>Бахтурина</w:t>
      </w:r>
      <w:proofErr w:type="spellEnd"/>
      <w:r w:rsidRPr="00372C44">
        <w:rPr>
          <w:sz w:val="28"/>
          <w:szCs w:val="28"/>
        </w:rPr>
        <w:t xml:space="preserve"> Т.А. Структура и объект библиографической записи. Пунктуация / Т.А. </w:t>
      </w:r>
      <w:proofErr w:type="spellStart"/>
      <w:r w:rsidRPr="00372C44">
        <w:rPr>
          <w:sz w:val="28"/>
          <w:szCs w:val="28"/>
        </w:rPr>
        <w:t>Бахтурина</w:t>
      </w:r>
      <w:proofErr w:type="spellEnd"/>
      <w:r w:rsidRPr="00372C44">
        <w:rPr>
          <w:sz w:val="28"/>
          <w:szCs w:val="28"/>
        </w:rPr>
        <w:t xml:space="preserve"> //Библиотека. – 2004. - №3. – С.48 – 50. </w:t>
      </w:r>
    </w:p>
    <w:p w:rsidR="005D043E" w:rsidRPr="00372C44" w:rsidRDefault="005D043E" w:rsidP="005D043E">
      <w:pPr>
        <w:tabs>
          <w:tab w:val="left" w:pos="426"/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</w:p>
    <w:p w:rsidR="005D043E" w:rsidRPr="00372C44" w:rsidRDefault="005D043E" w:rsidP="005D043E">
      <w:pPr>
        <w:tabs>
          <w:tab w:val="left" w:pos="426"/>
          <w:tab w:val="left" w:pos="851"/>
        </w:tabs>
        <w:spacing w:line="276" w:lineRule="auto"/>
        <w:ind w:firstLine="426"/>
        <w:jc w:val="both"/>
        <w:rPr>
          <w:b/>
          <w:bCs/>
          <w:i/>
          <w:sz w:val="28"/>
          <w:szCs w:val="28"/>
        </w:rPr>
      </w:pPr>
      <w:r w:rsidRPr="00372C44">
        <w:rPr>
          <w:b/>
          <w:bCs/>
          <w:i/>
          <w:sz w:val="28"/>
          <w:szCs w:val="28"/>
        </w:rPr>
        <w:t>Электронный ресурс локального доступа:</w:t>
      </w:r>
    </w:p>
    <w:p w:rsidR="005D043E" w:rsidRPr="00372C44" w:rsidRDefault="005D043E" w:rsidP="005D043E">
      <w:pPr>
        <w:numPr>
          <w:ilvl w:val="0"/>
          <w:numId w:val="1"/>
        </w:numPr>
        <w:tabs>
          <w:tab w:val="left" w:pos="426"/>
          <w:tab w:val="left" w:pos="851"/>
        </w:tabs>
        <w:spacing w:line="276" w:lineRule="auto"/>
        <w:jc w:val="both"/>
        <w:rPr>
          <w:sz w:val="28"/>
          <w:szCs w:val="28"/>
        </w:rPr>
      </w:pPr>
      <w:r w:rsidRPr="00372C44">
        <w:rPr>
          <w:sz w:val="28"/>
          <w:szCs w:val="28"/>
        </w:rPr>
        <w:t>Художественная энциклопедия зарубежного классического искусства [Электронный ресурс]. —</w:t>
      </w:r>
      <w:proofErr w:type="gramStart"/>
      <w:r w:rsidRPr="00372C44">
        <w:rPr>
          <w:sz w:val="28"/>
          <w:szCs w:val="28"/>
        </w:rPr>
        <w:t>М. :</w:t>
      </w:r>
      <w:proofErr w:type="gramEnd"/>
      <w:r w:rsidRPr="00372C44">
        <w:rPr>
          <w:sz w:val="28"/>
          <w:szCs w:val="28"/>
        </w:rPr>
        <w:t xml:space="preserve"> Большая Рос. </w:t>
      </w:r>
      <w:proofErr w:type="spellStart"/>
      <w:r w:rsidRPr="00372C44">
        <w:rPr>
          <w:sz w:val="28"/>
          <w:szCs w:val="28"/>
        </w:rPr>
        <w:t>энцикл</w:t>
      </w:r>
      <w:proofErr w:type="spellEnd"/>
      <w:r w:rsidRPr="00372C44">
        <w:rPr>
          <w:sz w:val="28"/>
          <w:szCs w:val="28"/>
        </w:rPr>
        <w:t>. [и др.], 1996. — 1 электрон, опт. диск (CD-ROM)</w:t>
      </w:r>
    </w:p>
    <w:p w:rsidR="005D043E" w:rsidRPr="00372C44" w:rsidRDefault="005D043E" w:rsidP="005D043E">
      <w:pPr>
        <w:tabs>
          <w:tab w:val="left" w:pos="426"/>
          <w:tab w:val="left" w:pos="851"/>
        </w:tabs>
        <w:spacing w:line="276" w:lineRule="auto"/>
        <w:ind w:left="720"/>
        <w:jc w:val="both"/>
        <w:rPr>
          <w:sz w:val="28"/>
          <w:szCs w:val="28"/>
        </w:rPr>
      </w:pPr>
    </w:p>
    <w:p w:rsidR="005D043E" w:rsidRPr="00372C44" w:rsidRDefault="005D043E" w:rsidP="005D043E">
      <w:pPr>
        <w:tabs>
          <w:tab w:val="left" w:pos="426"/>
          <w:tab w:val="left" w:pos="851"/>
        </w:tabs>
        <w:spacing w:line="276" w:lineRule="auto"/>
        <w:ind w:firstLine="426"/>
        <w:jc w:val="both"/>
        <w:rPr>
          <w:b/>
          <w:bCs/>
          <w:i/>
          <w:sz w:val="28"/>
          <w:szCs w:val="28"/>
        </w:rPr>
      </w:pPr>
      <w:r w:rsidRPr="00372C44">
        <w:rPr>
          <w:b/>
          <w:bCs/>
          <w:i/>
          <w:sz w:val="28"/>
          <w:szCs w:val="28"/>
        </w:rPr>
        <w:t>Электронный ресурс удалённого доступа:</w:t>
      </w:r>
    </w:p>
    <w:p w:rsidR="005D043E" w:rsidRPr="00372C44" w:rsidRDefault="005D043E" w:rsidP="005D043E">
      <w:pPr>
        <w:numPr>
          <w:ilvl w:val="0"/>
          <w:numId w:val="1"/>
        </w:numPr>
        <w:tabs>
          <w:tab w:val="left" w:pos="426"/>
          <w:tab w:val="left" w:pos="851"/>
        </w:tabs>
        <w:spacing w:line="360" w:lineRule="auto"/>
        <w:ind w:firstLine="426"/>
        <w:jc w:val="both"/>
        <w:rPr>
          <w:snapToGrid w:val="0"/>
          <w:sz w:val="28"/>
          <w:szCs w:val="28"/>
        </w:rPr>
      </w:pPr>
      <w:r w:rsidRPr="00372C44">
        <w:rPr>
          <w:snapToGrid w:val="0"/>
          <w:sz w:val="28"/>
          <w:szCs w:val="28"/>
        </w:rPr>
        <w:t xml:space="preserve">Исследовано в России  [Электронный ресурс]: </w:t>
      </w:r>
      <w:proofErr w:type="spellStart"/>
      <w:r w:rsidRPr="00372C44">
        <w:rPr>
          <w:snapToGrid w:val="0"/>
          <w:sz w:val="28"/>
          <w:szCs w:val="28"/>
        </w:rPr>
        <w:t>многопредм</w:t>
      </w:r>
      <w:proofErr w:type="spellEnd"/>
      <w:r w:rsidRPr="00372C44">
        <w:rPr>
          <w:snapToGrid w:val="0"/>
          <w:sz w:val="28"/>
          <w:szCs w:val="28"/>
        </w:rPr>
        <w:t xml:space="preserve">. науч.  журнал– Режим доступа к журналу: </w:t>
      </w:r>
      <w:proofErr w:type="spellStart"/>
      <w:r w:rsidRPr="00372C44">
        <w:rPr>
          <w:snapToGrid w:val="0"/>
          <w:sz w:val="28"/>
          <w:szCs w:val="28"/>
        </w:rPr>
        <w:t>http</w:t>
      </w:r>
      <w:proofErr w:type="spellEnd"/>
      <w:r w:rsidRPr="00372C44">
        <w:rPr>
          <w:snapToGrid w:val="0"/>
          <w:sz w:val="28"/>
          <w:szCs w:val="28"/>
        </w:rPr>
        <w:t>//</w:t>
      </w:r>
      <w:proofErr w:type="spellStart"/>
      <w:r w:rsidRPr="00372C44">
        <w:rPr>
          <w:snapToGrid w:val="0"/>
          <w:sz w:val="28"/>
          <w:szCs w:val="28"/>
        </w:rPr>
        <w:t>www</w:t>
      </w:r>
      <w:proofErr w:type="spellEnd"/>
      <w:r w:rsidRPr="00372C44">
        <w:rPr>
          <w:snapToGrid w:val="0"/>
          <w:sz w:val="28"/>
          <w:szCs w:val="28"/>
        </w:rPr>
        <w:t>.</w:t>
      </w:r>
      <w:proofErr w:type="spellStart"/>
      <w:r w:rsidRPr="00372C44">
        <w:rPr>
          <w:snapToGrid w:val="0"/>
          <w:sz w:val="28"/>
          <w:szCs w:val="28"/>
          <w:lang w:val="en-US"/>
        </w:rPr>
        <w:t>zhurnal</w:t>
      </w:r>
      <w:proofErr w:type="spellEnd"/>
      <w:r w:rsidRPr="00372C44">
        <w:rPr>
          <w:snapToGrid w:val="0"/>
          <w:sz w:val="28"/>
          <w:szCs w:val="28"/>
        </w:rPr>
        <w:t>.</w:t>
      </w:r>
      <w:proofErr w:type="spellStart"/>
      <w:r w:rsidRPr="00372C44">
        <w:rPr>
          <w:snapToGrid w:val="0"/>
          <w:sz w:val="28"/>
          <w:szCs w:val="28"/>
          <w:lang w:val="en-US"/>
        </w:rPr>
        <w:t>mirt</w:t>
      </w:r>
      <w:proofErr w:type="spellEnd"/>
      <w:r w:rsidRPr="00372C44">
        <w:rPr>
          <w:snapToGrid w:val="0"/>
          <w:sz w:val="28"/>
          <w:szCs w:val="28"/>
        </w:rPr>
        <w:t>.</w:t>
      </w:r>
      <w:proofErr w:type="spellStart"/>
      <w:r w:rsidRPr="00372C44">
        <w:rPr>
          <w:snapToGrid w:val="0"/>
          <w:sz w:val="28"/>
          <w:szCs w:val="28"/>
          <w:lang w:val="en-US"/>
        </w:rPr>
        <w:t>rssi</w:t>
      </w:r>
      <w:proofErr w:type="spellEnd"/>
      <w:r w:rsidRPr="00372C44">
        <w:rPr>
          <w:snapToGrid w:val="0"/>
          <w:sz w:val="28"/>
          <w:szCs w:val="28"/>
        </w:rPr>
        <w:t>.</w:t>
      </w:r>
      <w:proofErr w:type="spellStart"/>
      <w:r w:rsidRPr="00372C44">
        <w:rPr>
          <w:snapToGrid w:val="0"/>
          <w:sz w:val="28"/>
          <w:szCs w:val="28"/>
          <w:lang w:val="en-US"/>
        </w:rPr>
        <w:t>ru</w:t>
      </w:r>
      <w:proofErr w:type="spellEnd"/>
    </w:p>
    <w:p w:rsidR="005D043E" w:rsidRPr="00372C44" w:rsidRDefault="005D043E" w:rsidP="005D043E">
      <w:pPr>
        <w:rPr>
          <w:sz w:val="28"/>
          <w:szCs w:val="28"/>
        </w:rPr>
      </w:pPr>
    </w:p>
    <w:p w:rsidR="005D043E" w:rsidRPr="00372C44" w:rsidRDefault="005D043E" w:rsidP="005D043E">
      <w:pPr>
        <w:rPr>
          <w:sz w:val="28"/>
          <w:szCs w:val="28"/>
        </w:rPr>
      </w:pPr>
    </w:p>
    <w:p w:rsidR="005D043E" w:rsidRPr="00372C44" w:rsidRDefault="005D043E" w:rsidP="005D043E">
      <w:pPr>
        <w:rPr>
          <w:sz w:val="28"/>
          <w:szCs w:val="28"/>
        </w:rPr>
      </w:pPr>
    </w:p>
    <w:p w:rsidR="005D043E" w:rsidRDefault="005D043E" w:rsidP="005D043E">
      <w:pPr>
        <w:rPr>
          <w:sz w:val="28"/>
          <w:szCs w:val="28"/>
        </w:rPr>
      </w:pPr>
    </w:p>
    <w:p w:rsidR="00AC7ECF" w:rsidRDefault="00AC7ECF"/>
    <w:sectPr w:rsidR="00AC7ECF" w:rsidSect="00AC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7D2A"/>
    <w:multiLevelType w:val="hybridMultilevel"/>
    <w:tmpl w:val="8F146F26"/>
    <w:lvl w:ilvl="0" w:tplc="9990CF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3E"/>
    <w:rsid w:val="000461C9"/>
    <w:rsid w:val="002B7654"/>
    <w:rsid w:val="005D043E"/>
    <w:rsid w:val="00AC7ECF"/>
    <w:rsid w:val="00B052BC"/>
    <w:rsid w:val="00BE7506"/>
    <w:rsid w:val="00D3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2596"/>
  <w15:docId w15:val="{8641734F-AD34-4361-9C25-1AA8B78F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Moki_SPO_1</dc:creator>
  <cp:lastModifiedBy>УНЦ МГУ</cp:lastModifiedBy>
  <cp:revision>5</cp:revision>
  <dcterms:created xsi:type="dcterms:W3CDTF">2017-12-19T18:56:00Z</dcterms:created>
  <dcterms:modified xsi:type="dcterms:W3CDTF">2017-12-19T19:02:00Z</dcterms:modified>
</cp:coreProperties>
</file>